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26B71" w14:textId="77777777" w:rsidR="004E2863" w:rsidRPr="004E2863" w:rsidRDefault="004E2863" w:rsidP="006B582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5D0B047" w14:textId="77777777" w:rsidR="00B77135" w:rsidRDefault="00B77135" w:rsidP="006B582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2079904" w14:textId="77777777" w:rsidR="001D35B2" w:rsidRDefault="001D35B2" w:rsidP="006B582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88606CB" w14:textId="77777777" w:rsidR="001D35B2" w:rsidRDefault="001D35B2" w:rsidP="006B582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8BF7982" w14:textId="77777777" w:rsidR="001D35B2" w:rsidRDefault="001D35B2" w:rsidP="006B582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4A528F2" w14:textId="77777777" w:rsidR="00B77135" w:rsidRDefault="00B77135" w:rsidP="006B582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F20B902" w14:textId="77777777" w:rsidR="00714CF9" w:rsidRPr="00714CF9" w:rsidRDefault="00714CF9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14CF9">
        <w:rPr>
          <w:rFonts w:ascii="Times New Roman" w:hAnsi="Times New Roman"/>
          <w:sz w:val="24"/>
          <w:szCs w:val="24"/>
          <w:lang w:val="ro-RO"/>
        </w:rPr>
        <w:t>Entitate publică:</w:t>
      </w:r>
      <w:r w:rsidRPr="00714CF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05666D8D" w14:textId="77777777" w:rsidR="00714CF9" w:rsidRPr="00714CF9" w:rsidRDefault="00714CF9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14CF9">
        <w:rPr>
          <w:rFonts w:ascii="Times New Roman" w:hAnsi="Times New Roman"/>
          <w:b/>
          <w:sz w:val="24"/>
          <w:szCs w:val="24"/>
          <w:lang w:val="ro-RO"/>
        </w:rPr>
        <w:t>ȘCOALA GIMNAZIALĂ ”REGINA MARIA” ARAD</w:t>
      </w:r>
    </w:p>
    <w:p w14:paraId="45857C4F" w14:textId="77777777" w:rsidR="004E2863" w:rsidRPr="004E2863" w:rsidRDefault="00714CF9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44"/>
          <w:szCs w:val="44"/>
          <w:u w:val="single"/>
          <w:lang w:val="ro-RO"/>
        </w:rPr>
      </w:pPr>
      <w:r w:rsidRPr="00714CF9">
        <w:rPr>
          <w:rFonts w:ascii="Times New Roman" w:hAnsi="Times New Roman"/>
          <w:sz w:val="24"/>
          <w:szCs w:val="24"/>
          <w:lang w:val="ro-RO"/>
        </w:rPr>
        <w:t xml:space="preserve">Departamentul (direcția): </w:t>
      </w:r>
      <w:r w:rsidR="00B14884">
        <w:rPr>
          <w:rFonts w:ascii="Times New Roman" w:hAnsi="Times New Roman"/>
          <w:b/>
          <w:sz w:val="24"/>
          <w:szCs w:val="24"/>
          <w:lang w:val="ro-RO"/>
        </w:rPr>
        <w:t>ADMINISTRATIV</w:t>
      </w:r>
    </w:p>
    <w:p w14:paraId="2CFEC47B" w14:textId="77777777" w:rsidR="00B77135" w:rsidRDefault="00B77135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40"/>
          <w:szCs w:val="40"/>
          <w:lang w:val="ro-RO"/>
        </w:rPr>
      </w:pPr>
    </w:p>
    <w:p w14:paraId="44C47E19" w14:textId="77777777" w:rsidR="00B77135" w:rsidRDefault="00B77135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40"/>
          <w:szCs w:val="40"/>
          <w:lang w:val="ro-RO"/>
        </w:rPr>
      </w:pPr>
    </w:p>
    <w:p w14:paraId="41264FA3" w14:textId="77777777" w:rsidR="00B77135" w:rsidRDefault="00B77135" w:rsidP="006B582D">
      <w:pPr>
        <w:pStyle w:val="NoSpacing"/>
        <w:spacing w:line="360" w:lineRule="auto"/>
        <w:jc w:val="center"/>
        <w:rPr>
          <w:rFonts w:ascii="Times New Roman" w:hAnsi="Times New Roman"/>
          <w:b/>
          <w:sz w:val="40"/>
          <w:szCs w:val="40"/>
          <w:lang w:val="ro-RO"/>
        </w:rPr>
      </w:pPr>
    </w:p>
    <w:p w14:paraId="75C9EFC9" w14:textId="77777777" w:rsidR="00C63517" w:rsidRPr="00B77135" w:rsidRDefault="00C63517" w:rsidP="006B582D">
      <w:pPr>
        <w:pStyle w:val="NoSpacing"/>
        <w:spacing w:line="360" w:lineRule="auto"/>
        <w:jc w:val="center"/>
        <w:rPr>
          <w:rFonts w:ascii="Times New Roman" w:hAnsi="Times New Roman"/>
          <w:b/>
          <w:sz w:val="40"/>
          <w:szCs w:val="40"/>
          <w:lang w:val="ro-RO"/>
        </w:rPr>
      </w:pPr>
      <w:r w:rsidRPr="00B77135">
        <w:rPr>
          <w:rFonts w:ascii="Times New Roman" w:hAnsi="Times New Roman"/>
          <w:b/>
          <w:sz w:val="40"/>
          <w:szCs w:val="40"/>
          <w:lang w:val="ro-RO"/>
        </w:rPr>
        <w:t>PROCEDURA OPERAŢIONALĂ</w:t>
      </w:r>
    </w:p>
    <w:p w14:paraId="5F00EE79" w14:textId="77777777" w:rsidR="006E0E5A" w:rsidRPr="006E0E5A" w:rsidRDefault="006E0E5A" w:rsidP="006E0E5A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E0E5A">
        <w:rPr>
          <w:rFonts w:ascii="Times New Roman" w:hAnsi="Times New Roman"/>
          <w:b/>
          <w:sz w:val="28"/>
          <w:szCs w:val="28"/>
          <w:lang w:val="ro-RO"/>
        </w:rPr>
        <w:t xml:space="preserve">programul de desfășurare a activităților ce țin de organizarea </w:t>
      </w:r>
    </w:p>
    <w:p w14:paraId="41C98CEC" w14:textId="5206334B" w:rsidR="006E0E5A" w:rsidRPr="006E0E5A" w:rsidRDefault="006E0E5A" w:rsidP="006E0E5A">
      <w:pPr>
        <w:pStyle w:val="NoSpacing"/>
        <w:spacing w:line="36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6E0E5A">
        <w:rPr>
          <w:rFonts w:ascii="Times New Roman" w:hAnsi="Times New Roman"/>
          <w:b/>
          <w:sz w:val="32"/>
          <w:szCs w:val="32"/>
          <w:lang w:val="ro-RO"/>
        </w:rPr>
        <w:t>Testării competențelor lingvistice pentru admiterea în clasa a V-a, cu predare în regim de intensiv limba modernă engleză 202</w:t>
      </w:r>
      <w:r w:rsidR="00C45127">
        <w:rPr>
          <w:rFonts w:ascii="Times New Roman" w:hAnsi="Times New Roman"/>
          <w:b/>
          <w:sz w:val="32"/>
          <w:szCs w:val="32"/>
          <w:lang w:val="ro-RO"/>
        </w:rPr>
        <w:t>1</w:t>
      </w:r>
    </w:p>
    <w:p w14:paraId="6C3001F6" w14:textId="77777777" w:rsidR="00C63517" w:rsidRPr="006E0E5A" w:rsidRDefault="006E0E5A" w:rsidP="006E0E5A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6E0E5A">
        <w:rPr>
          <w:rFonts w:ascii="Times New Roman" w:hAnsi="Times New Roman"/>
          <w:b/>
          <w:sz w:val="28"/>
          <w:szCs w:val="28"/>
          <w:lang w:val="ro-RO"/>
        </w:rPr>
        <w:t>Cod: PO – ADM -32</w:t>
      </w:r>
    </w:p>
    <w:p w14:paraId="08C83E78" w14:textId="77777777" w:rsidR="00576CA1" w:rsidRPr="004E2863" w:rsidRDefault="00576CA1" w:rsidP="006B582D">
      <w:pPr>
        <w:pStyle w:val="NoSpacing"/>
        <w:spacing w:line="360" w:lineRule="auto"/>
        <w:jc w:val="center"/>
        <w:rPr>
          <w:rFonts w:ascii="Times New Roman" w:hAnsi="Times New Roman"/>
          <w:sz w:val="32"/>
          <w:szCs w:val="32"/>
          <w:lang w:val="ro-RO"/>
        </w:rPr>
      </w:pPr>
    </w:p>
    <w:p w14:paraId="05113E11" w14:textId="77777777" w:rsidR="00576CA1" w:rsidRPr="004E2863" w:rsidRDefault="00576CA1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52"/>
          <w:szCs w:val="52"/>
          <w:lang w:val="ro-RO"/>
        </w:rPr>
      </w:pPr>
    </w:p>
    <w:p w14:paraId="0186B5B2" w14:textId="77777777" w:rsidR="00A37503" w:rsidRDefault="00A37503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  <w:u w:val="single"/>
          <w:lang w:val="ro-RO"/>
        </w:rPr>
      </w:pPr>
    </w:p>
    <w:p w14:paraId="27F524E3" w14:textId="77777777" w:rsidR="00B77135" w:rsidRDefault="00B77135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  <w:u w:val="single"/>
          <w:lang w:val="ro-RO"/>
        </w:rPr>
      </w:pPr>
    </w:p>
    <w:p w14:paraId="0294ED4A" w14:textId="77777777" w:rsidR="006B582D" w:rsidRDefault="006B582D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  <w:u w:val="single"/>
          <w:lang w:val="ro-RO"/>
        </w:rPr>
      </w:pPr>
    </w:p>
    <w:p w14:paraId="265FE02D" w14:textId="77777777" w:rsidR="006B582D" w:rsidRDefault="006B582D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  <w:u w:val="single"/>
          <w:lang w:val="ro-RO"/>
        </w:rPr>
      </w:pPr>
    </w:p>
    <w:p w14:paraId="4727E798" w14:textId="77777777" w:rsidR="006B582D" w:rsidRDefault="006B582D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  <w:u w:val="single"/>
          <w:lang w:val="ro-RO"/>
        </w:rPr>
      </w:pPr>
    </w:p>
    <w:p w14:paraId="60EC7EC2" w14:textId="77777777" w:rsidR="006B582D" w:rsidRDefault="006B582D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  <w:u w:val="single"/>
          <w:lang w:val="ro-RO"/>
        </w:rPr>
      </w:pPr>
    </w:p>
    <w:p w14:paraId="6BC7B409" w14:textId="77777777" w:rsidR="006B582D" w:rsidRDefault="006B582D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  <w:u w:val="single"/>
          <w:lang w:val="ro-RO"/>
        </w:rPr>
      </w:pPr>
    </w:p>
    <w:p w14:paraId="6752BC1F" w14:textId="77777777" w:rsidR="00A6783F" w:rsidRDefault="00A6783F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  <w:u w:val="single"/>
          <w:lang w:val="ro-RO"/>
        </w:rPr>
      </w:pPr>
    </w:p>
    <w:p w14:paraId="6C07DF08" w14:textId="77777777" w:rsidR="00A6783F" w:rsidRDefault="00A6783F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  <w:u w:val="single"/>
          <w:lang w:val="ro-RO"/>
        </w:rPr>
      </w:pPr>
    </w:p>
    <w:p w14:paraId="050413B8" w14:textId="77777777" w:rsidR="00B77135" w:rsidRDefault="00B77135" w:rsidP="006B582D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  <w:u w:val="single"/>
          <w:lang w:val="ro-RO"/>
        </w:rPr>
      </w:pPr>
    </w:p>
    <w:p w14:paraId="08753D35" w14:textId="799234C9" w:rsidR="008E34B5" w:rsidRDefault="008E34B5" w:rsidP="006B582D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E34B5">
        <w:rPr>
          <w:rFonts w:ascii="Times New Roman" w:hAnsi="Times New Roman"/>
          <w:b/>
          <w:sz w:val="24"/>
          <w:szCs w:val="24"/>
          <w:lang w:val="ro-RO"/>
        </w:rPr>
        <w:t xml:space="preserve">Documente de referinţă: </w:t>
      </w:r>
    </w:p>
    <w:p w14:paraId="78FFF4C2" w14:textId="2D2D6D24" w:rsidR="008D2DEF" w:rsidRPr="008E34B5" w:rsidRDefault="008D2DEF" w:rsidP="008D2DEF">
      <w:pPr>
        <w:pStyle w:val="NoSpacing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04878">
        <w:rPr>
          <w:spacing w:val="-4"/>
          <w:sz w:val="24"/>
          <w:szCs w:val="24"/>
        </w:rPr>
        <w:t>OME</w:t>
      </w:r>
      <w:r>
        <w:rPr>
          <w:spacing w:val="-4"/>
          <w:sz w:val="24"/>
          <w:szCs w:val="24"/>
        </w:rPr>
        <w:t>C</w:t>
      </w:r>
      <w:r w:rsidRPr="00904878">
        <w:rPr>
          <w:spacing w:val="-4"/>
          <w:sz w:val="24"/>
          <w:szCs w:val="24"/>
        </w:rPr>
        <w:t xml:space="preserve"> nr. 4797/31.08.2017</w:t>
      </w:r>
    </w:p>
    <w:p w14:paraId="14B9D90C" w14:textId="6FBABC8A" w:rsidR="004C2FAC" w:rsidRPr="004C2FAC" w:rsidRDefault="004C2FAC" w:rsidP="008D2DEF">
      <w:pPr>
        <w:pStyle w:val="NoSpacing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OMEC</w:t>
      </w:r>
      <w:r w:rsidRPr="004C2FAC">
        <w:rPr>
          <w:rFonts w:ascii="Times New Roman" w:hAnsi="Times New Roman"/>
          <w:sz w:val="24"/>
          <w:szCs w:val="24"/>
          <w:lang w:val="ro-RO"/>
        </w:rPr>
        <w:t xml:space="preserve"> Nr.</w:t>
      </w:r>
      <w:r w:rsidR="00C45127">
        <w:rPr>
          <w:rFonts w:ascii="Times New Roman" w:hAnsi="Times New Roman"/>
          <w:sz w:val="24"/>
          <w:szCs w:val="24"/>
          <w:lang w:val="ro-RO"/>
        </w:rPr>
        <w:t>369</w:t>
      </w:r>
      <w:r w:rsidRPr="004C2FAC">
        <w:rPr>
          <w:rFonts w:ascii="Times New Roman" w:hAnsi="Times New Roman"/>
          <w:sz w:val="24"/>
          <w:szCs w:val="24"/>
          <w:lang w:val="ro-RO"/>
        </w:rPr>
        <w:t>1/</w:t>
      </w:r>
      <w:r w:rsidR="00C45127">
        <w:rPr>
          <w:rFonts w:ascii="Times New Roman" w:hAnsi="Times New Roman"/>
          <w:sz w:val="24"/>
          <w:szCs w:val="24"/>
          <w:lang w:val="ro-RO"/>
        </w:rPr>
        <w:t>16.04.</w:t>
      </w:r>
      <w:r w:rsidRPr="004C2FAC">
        <w:rPr>
          <w:rFonts w:ascii="Times New Roman" w:hAnsi="Times New Roman"/>
          <w:sz w:val="24"/>
          <w:szCs w:val="24"/>
          <w:lang w:val="ro-RO"/>
        </w:rPr>
        <w:t>202</w:t>
      </w:r>
      <w:r w:rsidR="00C45127">
        <w:rPr>
          <w:rFonts w:ascii="Times New Roman" w:hAnsi="Times New Roman"/>
          <w:sz w:val="24"/>
          <w:szCs w:val="24"/>
          <w:lang w:val="ro-RO"/>
        </w:rPr>
        <w:t>1</w:t>
      </w:r>
    </w:p>
    <w:p w14:paraId="79A7992F" w14:textId="1AF28CC9" w:rsidR="00CB135B" w:rsidRDefault="00CB135B" w:rsidP="008D2DEF">
      <w:pPr>
        <w:pStyle w:val="NoSpacing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F4DDB" w:rsidRPr="005F4DDB">
        <w:rPr>
          <w:rFonts w:ascii="Times New Roman" w:hAnsi="Times New Roman"/>
          <w:sz w:val="24"/>
          <w:szCs w:val="24"/>
          <w:lang w:val="ro-RO"/>
        </w:rPr>
        <w:t>ORDIN COMUN al M</w:t>
      </w:r>
      <w:r w:rsidR="005F4DDB">
        <w:rPr>
          <w:rFonts w:ascii="Times New Roman" w:hAnsi="Times New Roman"/>
          <w:sz w:val="24"/>
          <w:szCs w:val="24"/>
          <w:lang w:val="ro-RO"/>
        </w:rPr>
        <w:t xml:space="preserve">INISTERULUI </w:t>
      </w:r>
      <w:r w:rsidR="005F4DDB" w:rsidRPr="005F4DDB">
        <w:rPr>
          <w:rFonts w:ascii="Times New Roman" w:hAnsi="Times New Roman"/>
          <w:sz w:val="24"/>
          <w:szCs w:val="24"/>
          <w:lang w:val="ro-RO"/>
        </w:rPr>
        <w:t>E</w:t>
      </w:r>
      <w:r w:rsidR="005F4DDB">
        <w:rPr>
          <w:rFonts w:ascii="Times New Roman" w:hAnsi="Times New Roman"/>
          <w:sz w:val="24"/>
          <w:szCs w:val="24"/>
          <w:lang w:val="ro-RO"/>
        </w:rPr>
        <w:t xml:space="preserve">DUCAȚIEI și </w:t>
      </w:r>
      <w:r w:rsidR="005F4DDB" w:rsidRPr="005F4DDB">
        <w:rPr>
          <w:rFonts w:ascii="Times New Roman" w:hAnsi="Times New Roman"/>
          <w:sz w:val="24"/>
          <w:szCs w:val="24"/>
          <w:lang w:val="ro-RO"/>
        </w:rPr>
        <w:t>C</w:t>
      </w:r>
      <w:r w:rsidR="005F4DDB">
        <w:rPr>
          <w:rFonts w:ascii="Times New Roman" w:hAnsi="Times New Roman"/>
          <w:sz w:val="24"/>
          <w:szCs w:val="24"/>
          <w:lang w:val="ro-RO"/>
        </w:rPr>
        <w:t xml:space="preserve">ERCETĂRII </w:t>
      </w:r>
      <w:r w:rsidR="00CC09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F4DDB">
        <w:rPr>
          <w:rFonts w:ascii="Times New Roman" w:hAnsi="Times New Roman"/>
          <w:sz w:val="24"/>
          <w:szCs w:val="24"/>
          <w:lang w:val="ro-RO"/>
        </w:rPr>
        <w:t xml:space="preserve">și MINISTERULUI SĂNĂTĂȚII </w:t>
      </w:r>
      <w:bookmarkStart w:id="0" w:name="_Hlk71906412"/>
      <w:r w:rsidR="00C45127">
        <w:rPr>
          <w:rFonts w:ascii="Times New Roman" w:hAnsi="Times New Roman"/>
          <w:sz w:val="24"/>
          <w:szCs w:val="24"/>
          <w:lang w:val="ro-RO"/>
        </w:rPr>
        <w:t>nr.3755/560/2021</w:t>
      </w:r>
      <w:bookmarkEnd w:id="0"/>
    </w:p>
    <w:p w14:paraId="2DACA6DF" w14:textId="77777777" w:rsidR="004C2FAC" w:rsidRDefault="004C2FAC" w:rsidP="006B582D">
      <w:pPr>
        <w:pStyle w:val="NoSpacing"/>
        <w:spacing w:line="276" w:lineRule="auto"/>
        <w:jc w:val="both"/>
        <w:rPr>
          <w:sz w:val="24"/>
          <w:szCs w:val="24"/>
          <w:lang w:val="ro-RO"/>
        </w:rPr>
      </w:pPr>
    </w:p>
    <w:p w14:paraId="538A8A28" w14:textId="77777777" w:rsidR="004C2FAC" w:rsidRDefault="004C2FAC" w:rsidP="006B582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E315DF" w14:textId="77777777" w:rsidR="00B04346" w:rsidRPr="004E2863" w:rsidRDefault="00B04346" w:rsidP="006B582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16CAD0B9" w14:textId="77777777" w:rsidR="00683868" w:rsidRPr="004E2863" w:rsidRDefault="00683868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4E2863">
        <w:rPr>
          <w:rFonts w:ascii="Times New Roman" w:hAnsi="Times New Roman"/>
          <w:b/>
          <w:sz w:val="24"/>
          <w:szCs w:val="24"/>
          <w:lang w:val="ro-RO"/>
        </w:rPr>
        <w:t>1. Lista responsabililor cu elaborarea, verificarea şi aprobarea ediţiei sau, după caz, a reviziei în cadrul ediţiei procedurii operaţionale:</w:t>
      </w: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835"/>
        <w:gridCol w:w="1843"/>
        <w:gridCol w:w="1559"/>
        <w:gridCol w:w="1334"/>
      </w:tblGrid>
      <w:tr w:rsidR="00683868" w:rsidRPr="004E2863" w14:paraId="03DFA959" w14:textId="77777777" w:rsidTr="004B4953">
        <w:tc>
          <w:tcPr>
            <w:tcW w:w="675" w:type="dxa"/>
            <w:shd w:val="clear" w:color="auto" w:fill="auto"/>
            <w:vAlign w:val="center"/>
          </w:tcPr>
          <w:p w14:paraId="7DB61255" w14:textId="77777777" w:rsidR="00683868" w:rsidRPr="004E2863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EA51DF" w14:textId="77777777" w:rsidR="00683868" w:rsidRPr="004B4953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B4953">
              <w:rPr>
                <w:rFonts w:ascii="Times New Roman" w:hAnsi="Times New Roman"/>
                <w:sz w:val="24"/>
                <w:szCs w:val="24"/>
                <w:lang w:val="ro-RO"/>
              </w:rPr>
              <w:t>Elemente privind responsabilii / operaţiunea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53AFC0" w14:textId="77777777" w:rsidR="00683868" w:rsidRPr="004B4953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B4953">
              <w:rPr>
                <w:rFonts w:ascii="Times New Roman" w:hAnsi="Times New Roman"/>
                <w:sz w:val="24"/>
                <w:szCs w:val="24"/>
                <w:lang w:val="ro-RO"/>
              </w:rPr>
              <w:t>Numele şi prenumele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8A4D7D" w14:textId="77777777" w:rsidR="00683868" w:rsidRPr="004B4953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B4953">
              <w:rPr>
                <w:rFonts w:ascii="Times New Roman" w:hAnsi="Times New Roman"/>
                <w:sz w:val="24"/>
                <w:szCs w:val="24"/>
                <w:lang w:val="ro-RO"/>
              </w:rPr>
              <w:t>Funcţia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CB8E1A" w14:textId="77777777" w:rsidR="00683868" w:rsidRPr="004B4953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B4953">
              <w:rPr>
                <w:rFonts w:ascii="Times New Roman" w:hAnsi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1173F2E" w14:textId="77777777" w:rsidR="00683868" w:rsidRPr="004B4953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B4953">
              <w:rPr>
                <w:rFonts w:ascii="Times New Roman" w:hAnsi="Times New Roman"/>
                <w:sz w:val="24"/>
                <w:szCs w:val="24"/>
                <w:lang w:val="ro-RO"/>
              </w:rPr>
              <w:t>Semnătura</w:t>
            </w:r>
          </w:p>
        </w:tc>
      </w:tr>
      <w:tr w:rsidR="00683868" w:rsidRPr="004E2863" w14:paraId="080130FB" w14:textId="77777777" w:rsidTr="004B4953">
        <w:tc>
          <w:tcPr>
            <w:tcW w:w="675" w:type="dxa"/>
            <w:shd w:val="clear" w:color="auto" w:fill="auto"/>
            <w:vAlign w:val="center"/>
          </w:tcPr>
          <w:p w14:paraId="36706272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07D8237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F92071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5E6C30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93ED0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A9B6F15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683868" w:rsidRPr="004E2863" w14:paraId="516C58D3" w14:textId="77777777" w:rsidTr="004B4953">
        <w:tc>
          <w:tcPr>
            <w:tcW w:w="675" w:type="dxa"/>
            <w:shd w:val="clear" w:color="auto" w:fill="auto"/>
          </w:tcPr>
          <w:p w14:paraId="30C0B113" w14:textId="77777777" w:rsidR="00683868" w:rsidRPr="004E2863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1.1.</w:t>
            </w:r>
          </w:p>
        </w:tc>
        <w:tc>
          <w:tcPr>
            <w:tcW w:w="1985" w:type="dxa"/>
            <w:shd w:val="clear" w:color="auto" w:fill="auto"/>
          </w:tcPr>
          <w:p w14:paraId="6B55FFF7" w14:textId="77777777" w:rsidR="00683868" w:rsidRPr="004E2863" w:rsidRDefault="006B582D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Elaborat</w:t>
            </w:r>
          </w:p>
        </w:tc>
        <w:tc>
          <w:tcPr>
            <w:tcW w:w="2835" w:type="dxa"/>
            <w:shd w:val="clear" w:color="auto" w:fill="auto"/>
          </w:tcPr>
          <w:p w14:paraId="5D498D4E" w14:textId="77777777" w:rsidR="00576CA1" w:rsidRPr="004E2863" w:rsidRDefault="002F060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COSMA STANCA</w:t>
            </w:r>
          </w:p>
        </w:tc>
        <w:tc>
          <w:tcPr>
            <w:tcW w:w="1843" w:type="dxa"/>
            <w:shd w:val="clear" w:color="auto" w:fill="auto"/>
          </w:tcPr>
          <w:p w14:paraId="69BEDCCC" w14:textId="77777777" w:rsidR="00576CA1" w:rsidRPr="004B4953" w:rsidRDefault="00E016BD" w:rsidP="002F060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Profesor, </w:t>
            </w:r>
            <w:r w:rsidR="002F0608">
              <w:rPr>
                <w:rFonts w:ascii="Times New Roman" w:hAnsi="Times New Roman"/>
                <w:sz w:val="24"/>
                <w:szCs w:val="24"/>
                <w:lang w:val="ro-RO"/>
              </w:rPr>
              <w:t>limba engleză responsabil Comisie metodică Limbă și comunicare</w:t>
            </w:r>
          </w:p>
        </w:tc>
        <w:tc>
          <w:tcPr>
            <w:tcW w:w="1559" w:type="dxa"/>
            <w:shd w:val="clear" w:color="auto" w:fill="auto"/>
          </w:tcPr>
          <w:p w14:paraId="5A297ACA" w14:textId="15AB9770" w:rsidR="00683868" w:rsidRPr="004E2863" w:rsidRDefault="00A6783F" w:rsidP="00D74A66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45127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.0</w:t>
            </w:r>
            <w:r w:rsidR="00C45127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E016BD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C45127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334" w:type="dxa"/>
            <w:shd w:val="clear" w:color="auto" w:fill="auto"/>
          </w:tcPr>
          <w:p w14:paraId="04587AD1" w14:textId="77777777" w:rsidR="00683868" w:rsidRPr="004E2863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683868" w:rsidRPr="004E2863" w14:paraId="3B78D744" w14:textId="77777777" w:rsidTr="004B4953">
        <w:tc>
          <w:tcPr>
            <w:tcW w:w="675" w:type="dxa"/>
            <w:shd w:val="clear" w:color="auto" w:fill="auto"/>
          </w:tcPr>
          <w:p w14:paraId="449879A2" w14:textId="77777777" w:rsidR="00683868" w:rsidRPr="004E2863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1.2.</w:t>
            </w:r>
          </w:p>
        </w:tc>
        <w:tc>
          <w:tcPr>
            <w:tcW w:w="1985" w:type="dxa"/>
            <w:shd w:val="clear" w:color="auto" w:fill="auto"/>
          </w:tcPr>
          <w:p w14:paraId="287F13AB" w14:textId="77777777" w:rsidR="00683868" w:rsidRPr="004E2863" w:rsidRDefault="006B582D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Verificat</w:t>
            </w:r>
          </w:p>
        </w:tc>
        <w:tc>
          <w:tcPr>
            <w:tcW w:w="2835" w:type="dxa"/>
            <w:shd w:val="clear" w:color="auto" w:fill="auto"/>
          </w:tcPr>
          <w:p w14:paraId="2E225C77" w14:textId="77777777" w:rsidR="00683868" w:rsidRPr="004E2863" w:rsidRDefault="004B4953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DETA VALENTIN</w:t>
            </w:r>
          </w:p>
        </w:tc>
        <w:tc>
          <w:tcPr>
            <w:tcW w:w="1843" w:type="dxa"/>
            <w:shd w:val="clear" w:color="auto" w:fill="auto"/>
          </w:tcPr>
          <w:p w14:paraId="774216CC" w14:textId="77777777" w:rsidR="00683868" w:rsidRPr="004E2863" w:rsidRDefault="004B4953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  <w:r w:rsidR="00683868" w:rsidRPr="004E28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53317D1" w14:textId="74B49D67" w:rsidR="00683868" w:rsidRDefault="00C4512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11.05.2021</w:t>
            </w:r>
          </w:p>
          <w:p w14:paraId="3D717A95" w14:textId="2FED145E" w:rsidR="00C45127" w:rsidRPr="004E2863" w:rsidRDefault="00C4512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4" w:type="dxa"/>
            <w:shd w:val="clear" w:color="auto" w:fill="auto"/>
          </w:tcPr>
          <w:p w14:paraId="45788450" w14:textId="77777777" w:rsidR="00683868" w:rsidRPr="004E2863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4B4953" w:rsidRPr="004E2863" w14:paraId="55108FAB" w14:textId="77777777" w:rsidTr="004B4953">
        <w:tc>
          <w:tcPr>
            <w:tcW w:w="675" w:type="dxa"/>
            <w:shd w:val="clear" w:color="auto" w:fill="auto"/>
          </w:tcPr>
          <w:p w14:paraId="25E71C41" w14:textId="77777777" w:rsidR="004B4953" w:rsidRPr="004E2863" w:rsidRDefault="004B4953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1.3.</w:t>
            </w:r>
          </w:p>
        </w:tc>
        <w:tc>
          <w:tcPr>
            <w:tcW w:w="1985" w:type="dxa"/>
            <w:shd w:val="clear" w:color="auto" w:fill="auto"/>
          </w:tcPr>
          <w:p w14:paraId="2E33A735" w14:textId="77777777" w:rsidR="004B4953" w:rsidRPr="004E2863" w:rsidRDefault="006B582D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Aprobat </w:t>
            </w:r>
          </w:p>
        </w:tc>
        <w:tc>
          <w:tcPr>
            <w:tcW w:w="2835" w:type="dxa"/>
            <w:shd w:val="clear" w:color="auto" w:fill="auto"/>
          </w:tcPr>
          <w:p w14:paraId="0EA25B92" w14:textId="77777777" w:rsidR="004B4953" w:rsidRPr="004E2863" w:rsidRDefault="004B4953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GAVREA LUMINIȚA</w:t>
            </w:r>
          </w:p>
        </w:tc>
        <w:tc>
          <w:tcPr>
            <w:tcW w:w="1843" w:type="dxa"/>
            <w:shd w:val="clear" w:color="auto" w:fill="auto"/>
          </w:tcPr>
          <w:p w14:paraId="059FB62D" w14:textId="77777777" w:rsidR="004B4953" w:rsidRPr="004E2863" w:rsidRDefault="004B4953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559" w:type="dxa"/>
            <w:shd w:val="clear" w:color="auto" w:fill="auto"/>
          </w:tcPr>
          <w:p w14:paraId="5B1C906C" w14:textId="710A0A57" w:rsidR="004B4953" w:rsidRPr="004E2863" w:rsidRDefault="00C4512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45127">
              <w:rPr>
                <w:rFonts w:ascii="Times New Roman" w:hAnsi="Times New Roman"/>
                <w:sz w:val="24"/>
                <w:szCs w:val="24"/>
                <w:lang w:val="ro-RO"/>
              </w:rPr>
              <w:t>11.05.2021</w:t>
            </w:r>
          </w:p>
        </w:tc>
        <w:tc>
          <w:tcPr>
            <w:tcW w:w="1334" w:type="dxa"/>
            <w:shd w:val="clear" w:color="auto" w:fill="auto"/>
          </w:tcPr>
          <w:p w14:paraId="71DD6249" w14:textId="77777777" w:rsidR="004B4953" w:rsidRPr="004E2863" w:rsidRDefault="004B4953" w:rsidP="006B582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7764646A" w14:textId="77777777" w:rsidR="00A37503" w:rsidRPr="004E2863" w:rsidRDefault="00A37503" w:rsidP="006B582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616D39C8" w14:textId="77777777" w:rsidR="00C313CD" w:rsidRDefault="00C313CD" w:rsidP="006B582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364E907D" w14:textId="77777777" w:rsidR="00C313CD" w:rsidRDefault="00C313CD" w:rsidP="006B582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7F09D549" w14:textId="77777777" w:rsidR="00A37503" w:rsidRPr="004E2863" w:rsidRDefault="00683868" w:rsidP="006B582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E2863">
        <w:rPr>
          <w:rFonts w:ascii="Times New Roman" w:hAnsi="Times New Roman"/>
          <w:b/>
          <w:sz w:val="24"/>
          <w:szCs w:val="24"/>
          <w:lang w:val="ro-RO"/>
        </w:rPr>
        <w:t>2. Situaţia ediţiilor şi a reviziilor în cadrul ediţiilor procedurii operaţionale: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2606"/>
        <w:gridCol w:w="2117"/>
        <w:gridCol w:w="1701"/>
        <w:gridCol w:w="3260"/>
      </w:tblGrid>
      <w:tr w:rsidR="00683868" w:rsidRPr="004E2863" w14:paraId="3F9A9980" w14:textId="77777777" w:rsidTr="007236A7">
        <w:tc>
          <w:tcPr>
            <w:tcW w:w="630" w:type="dxa"/>
            <w:vAlign w:val="center"/>
          </w:tcPr>
          <w:p w14:paraId="37485578" w14:textId="77777777" w:rsidR="00683868" w:rsidRPr="007236A7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06" w:type="dxa"/>
            <w:vAlign w:val="center"/>
          </w:tcPr>
          <w:p w14:paraId="6D03B17C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Ediţia sau după caz,</w:t>
            </w:r>
          </w:p>
          <w:p w14:paraId="41BCDA88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revizia în cadrul ediţiei</w:t>
            </w:r>
          </w:p>
        </w:tc>
        <w:tc>
          <w:tcPr>
            <w:tcW w:w="2117" w:type="dxa"/>
            <w:vAlign w:val="center"/>
          </w:tcPr>
          <w:p w14:paraId="0518703F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Componenta</w:t>
            </w:r>
          </w:p>
          <w:p w14:paraId="1596D663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revizuită</w:t>
            </w:r>
          </w:p>
        </w:tc>
        <w:tc>
          <w:tcPr>
            <w:tcW w:w="1701" w:type="dxa"/>
            <w:vAlign w:val="center"/>
          </w:tcPr>
          <w:p w14:paraId="56AB61F7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Modalitatea</w:t>
            </w:r>
          </w:p>
          <w:p w14:paraId="07DA1DF2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reviziei</w:t>
            </w:r>
          </w:p>
        </w:tc>
        <w:tc>
          <w:tcPr>
            <w:tcW w:w="3260" w:type="dxa"/>
            <w:vAlign w:val="center"/>
          </w:tcPr>
          <w:p w14:paraId="55BB7EE4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Data la care se aplică</w:t>
            </w:r>
          </w:p>
          <w:p w14:paraId="14FFD097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prevederile ediţiei sau</w:t>
            </w:r>
          </w:p>
          <w:p w14:paraId="34F1E994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reviziei ediţiei</w:t>
            </w:r>
          </w:p>
        </w:tc>
      </w:tr>
      <w:tr w:rsidR="00683868" w:rsidRPr="004E2863" w14:paraId="134DD5E4" w14:textId="77777777" w:rsidTr="007236A7">
        <w:tc>
          <w:tcPr>
            <w:tcW w:w="630" w:type="dxa"/>
          </w:tcPr>
          <w:p w14:paraId="28FF88F6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06" w:type="dxa"/>
          </w:tcPr>
          <w:p w14:paraId="6E360774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17" w:type="dxa"/>
          </w:tcPr>
          <w:p w14:paraId="29C8CEEC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1" w:type="dxa"/>
          </w:tcPr>
          <w:p w14:paraId="17B70F39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260" w:type="dxa"/>
          </w:tcPr>
          <w:p w14:paraId="64CFCF3A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683868" w:rsidRPr="004E2863" w14:paraId="68B51593" w14:textId="77777777" w:rsidTr="007236A7">
        <w:tc>
          <w:tcPr>
            <w:tcW w:w="630" w:type="dxa"/>
          </w:tcPr>
          <w:p w14:paraId="2C133BEF" w14:textId="77777777" w:rsidR="00683868" w:rsidRPr="004E2863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2606" w:type="dxa"/>
          </w:tcPr>
          <w:p w14:paraId="78EF0AD3" w14:textId="77777777" w:rsidR="00683868" w:rsidRPr="004E2863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Ediţia 1</w:t>
            </w:r>
          </w:p>
        </w:tc>
        <w:tc>
          <w:tcPr>
            <w:tcW w:w="2117" w:type="dxa"/>
          </w:tcPr>
          <w:p w14:paraId="057F3A0A" w14:textId="77777777" w:rsidR="00683868" w:rsidRPr="004E2863" w:rsidRDefault="007236A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Elaborare inițială</w:t>
            </w:r>
          </w:p>
        </w:tc>
        <w:tc>
          <w:tcPr>
            <w:tcW w:w="1701" w:type="dxa"/>
          </w:tcPr>
          <w:p w14:paraId="7CE24EFF" w14:textId="77777777" w:rsidR="00683868" w:rsidRPr="004E2863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3260" w:type="dxa"/>
          </w:tcPr>
          <w:p w14:paraId="10FD83C7" w14:textId="7CC5CA91" w:rsidR="00683868" w:rsidRPr="004E2863" w:rsidRDefault="00C45127" w:rsidP="00276B9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11.05.2021</w:t>
            </w:r>
          </w:p>
        </w:tc>
      </w:tr>
      <w:tr w:rsidR="00683868" w:rsidRPr="004E2863" w14:paraId="5373D8CE" w14:textId="77777777" w:rsidTr="007236A7">
        <w:tc>
          <w:tcPr>
            <w:tcW w:w="630" w:type="dxa"/>
          </w:tcPr>
          <w:p w14:paraId="06098FA8" w14:textId="77777777" w:rsidR="00683868" w:rsidRPr="004E2863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2606" w:type="dxa"/>
          </w:tcPr>
          <w:p w14:paraId="37D8DF0C" w14:textId="77777777" w:rsidR="00683868" w:rsidRPr="004E2863" w:rsidRDefault="002352FF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Revizia 0</w:t>
            </w:r>
          </w:p>
        </w:tc>
        <w:tc>
          <w:tcPr>
            <w:tcW w:w="2117" w:type="dxa"/>
          </w:tcPr>
          <w:p w14:paraId="15F19FFC" w14:textId="77777777" w:rsidR="00683868" w:rsidRPr="004E2863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71934B1B" w14:textId="77777777" w:rsidR="00683868" w:rsidRPr="004E2863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3AB52C5E" w14:textId="77777777" w:rsidR="00683868" w:rsidRPr="004E2863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1E513BB1" w14:textId="77777777" w:rsidR="00B04346" w:rsidRPr="004E2863" w:rsidRDefault="00B04346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2D6BBB83" w14:textId="77777777" w:rsidR="00C313CD" w:rsidRDefault="00C313CD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19054BA3" w14:textId="77777777" w:rsidR="00C313CD" w:rsidRDefault="00C313CD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7B3364C8" w14:textId="77777777" w:rsidR="00683868" w:rsidRPr="004E2863" w:rsidRDefault="00683868" w:rsidP="006B582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E2863">
        <w:rPr>
          <w:rFonts w:ascii="Times New Roman" w:hAnsi="Times New Roman"/>
          <w:sz w:val="24"/>
          <w:szCs w:val="24"/>
          <w:lang w:val="ro-RO"/>
        </w:rPr>
        <w:t>3.</w:t>
      </w:r>
      <w:r w:rsidRPr="004E2863">
        <w:rPr>
          <w:rFonts w:ascii="Times New Roman" w:hAnsi="Times New Roman"/>
          <w:b/>
          <w:sz w:val="24"/>
          <w:szCs w:val="24"/>
          <w:lang w:val="ro-RO"/>
        </w:rPr>
        <w:t>Lista cuprinzând persoanele la care se difuzează ediţia sau după caz, revizia din cadrul ediţiei procedurii operaţionale</w:t>
      </w:r>
    </w:p>
    <w:tbl>
      <w:tblPr>
        <w:tblW w:w="10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 w:firstRow="1" w:lastRow="1" w:firstColumn="1" w:lastColumn="0" w:noHBand="0" w:noVBand="1"/>
      </w:tblPr>
      <w:tblGrid>
        <w:gridCol w:w="675"/>
        <w:gridCol w:w="1134"/>
        <w:gridCol w:w="567"/>
        <w:gridCol w:w="1843"/>
        <w:gridCol w:w="1418"/>
        <w:gridCol w:w="2551"/>
        <w:gridCol w:w="992"/>
        <w:gridCol w:w="1291"/>
      </w:tblGrid>
      <w:tr w:rsidR="006B582D" w:rsidRPr="004E2863" w14:paraId="1E008061" w14:textId="77777777" w:rsidTr="00000AA4">
        <w:trPr>
          <w:trHeight w:val="751"/>
        </w:trPr>
        <w:tc>
          <w:tcPr>
            <w:tcW w:w="675" w:type="dxa"/>
          </w:tcPr>
          <w:p w14:paraId="7DAE522D" w14:textId="77777777" w:rsidR="00683868" w:rsidRPr="004E2863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23937C90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Scopul</w:t>
            </w:r>
          </w:p>
          <w:p w14:paraId="6C1E6FA9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difuzării</w:t>
            </w:r>
          </w:p>
        </w:tc>
        <w:tc>
          <w:tcPr>
            <w:tcW w:w="567" w:type="dxa"/>
          </w:tcPr>
          <w:p w14:paraId="66AE8DF2" w14:textId="77777777" w:rsidR="00683868" w:rsidRPr="007236A7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Ex.</w:t>
            </w:r>
            <w:r w:rsidR="00FC7939" w:rsidRPr="007236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nr.</w:t>
            </w:r>
          </w:p>
        </w:tc>
        <w:tc>
          <w:tcPr>
            <w:tcW w:w="1843" w:type="dxa"/>
          </w:tcPr>
          <w:p w14:paraId="518857F4" w14:textId="77777777" w:rsidR="00683868" w:rsidRPr="007236A7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Compartiment</w:t>
            </w:r>
          </w:p>
        </w:tc>
        <w:tc>
          <w:tcPr>
            <w:tcW w:w="1418" w:type="dxa"/>
          </w:tcPr>
          <w:p w14:paraId="76A2F9B7" w14:textId="77777777" w:rsidR="00683868" w:rsidRPr="007236A7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Funcţia</w:t>
            </w:r>
          </w:p>
        </w:tc>
        <w:tc>
          <w:tcPr>
            <w:tcW w:w="2551" w:type="dxa"/>
          </w:tcPr>
          <w:p w14:paraId="6552C5A8" w14:textId="77777777" w:rsidR="00683868" w:rsidRPr="007236A7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Numele şi</w:t>
            </w:r>
          </w:p>
          <w:p w14:paraId="3375B8B1" w14:textId="77777777" w:rsidR="00683868" w:rsidRPr="007236A7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prenumele</w:t>
            </w:r>
          </w:p>
        </w:tc>
        <w:tc>
          <w:tcPr>
            <w:tcW w:w="992" w:type="dxa"/>
          </w:tcPr>
          <w:p w14:paraId="463B1F0A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Data</w:t>
            </w:r>
          </w:p>
          <w:p w14:paraId="65229A12" w14:textId="77777777" w:rsidR="00683868" w:rsidRPr="007236A7" w:rsidRDefault="00683868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primirii</w:t>
            </w:r>
          </w:p>
        </w:tc>
        <w:tc>
          <w:tcPr>
            <w:tcW w:w="1291" w:type="dxa"/>
          </w:tcPr>
          <w:p w14:paraId="7B7DA3C4" w14:textId="77777777" w:rsidR="00683868" w:rsidRPr="007236A7" w:rsidRDefault="00683868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A7">
              <w:rPr>
                <w:rFonts w:ascii="Times New Roman" w:hAnsi="Times New Roman"/>
                <w:sz w:val="24"/>
                <w:szCs w:val="24"/>
                <w:lang w:val="ro-RO"/>
              </w:rPr>
              <w:t>Semnătura</w:t>
            </w:r>
          </w:p>
        </w:tc>
      </w:tr>
      <w:tr w:rsidR="007236A7" w:rsidRPr="004E2863" w14:paraId="0AF7B6B3" w14:textId="77777777" w:rsidTr="00000AA4">
        <w:trPr>
          <w:trHeight w:val="504"/>
        </w:trPr>
        <w:tc>
          <w:tcPr>
            <w:tcW w:w="675" w:type="dxa"/>
            <w:vAlign w:val="center"/>
          </w:tcPr>
          <w:p w14:paraId="1449CB8E" w14:textId="77777777" w:rsidR="007236A7" w:rsidRPr="007236A7" w:rsidRDefault="007236A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6E12B08B" w14:textId="77777777" w:rsidR="007236A7" w:rsidRPr="007236A7" w:rsidRDefault="007236A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vAlign w:val="center"/>
          </w:tcPr>
          <w:p w14:paraId="5E0BB9E8" w14:textId="77777777" w:rsidR="007236A7" w:rsidRPr="007236A7" w:rsidRDefault="007236A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43" w:type="dxa"/>
            <w:vAlign w:val="center"/>
          </w:tcPr>
          <w:p w14:paraId="02E7EB67" w14:textId="77777777" w:rsidR="007236A7" w:rsidRPr="007236A7" w:rsidRDefault="007236A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14:paraId="163E7409" w14:textId="77777777" w:rsidR="007236A7" w:rsidRPr="007236A7" w:rsidRDefault="007236A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551" w:type="dxa"/>
            <w:vAlign w:val="center"/>
          </w:tcPr>
          <w:p w14:paraId="74F637CA" w14:textId="77777777" w:rsidR="007236A7" w:rsidRPr="007236A7" w:rsidRDefault="007236A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992" w:type="dxa"/>
            <w:vAlign w:val="center"/>
          </w:tcPr>
          <w:p w14:paraId="24C72BE8" w14:textId="77777777" w:rsidR="007236A7" w:rsidRPr="007236A7" w:rsidRDefault="007236A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91" w:type="dxa"/>
            <w:vAlign w:val="center"/>
          </w:tcPr>
          <w:p w14:paraId="07EC2FF0" w14:textId="77777777" w:rsidR="007236A7" w:rsidRPr="007236A7" w:rsidRDefault="007236A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6B582D" w:rsidRPr="004E2863" w14:paraId="6A96DDBB" w14:textId="77777777" w:rsidTr="00000AA4">
        <w:trPr>
          <w:trHeight w:val="368"/>
        </w:trPr>
        <w:tc>
          <w:tcPr>
            <w:tcW w:w="675" w:type="dxa"/>
          </w:tcPr>
          <w:p w14:paraId="5C28A075" w14:textId="77777777" w:rsidR="007236A7" w:rsidRPr="004E2863" w:rsidRDefault="007236A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</w:tc>
        <w:tc>
          <w:tcPr>
            <w:tcW w:w="1134" w:type="dxa"/>
          </w:tcPr>
          <w:p w14:paraId="1DA08185" w14:textId="77777777" w:rsidR="007236A7" w:rsidRDefault="007236A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Aplicare </w:t>
            </w:r>
          </w:p>
          <w:p w14:paraId="31959D10" w14:textId="77777777" w:rsidR="007236A7" w:rsidRPr="004E2863" w:rsidRDefault="007236A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Informare </w:t>
            </w:r>
          </w:p>
        </w:tc>
        <w:tc>
          <w:tcPr>
            <w:tcW w:w="567" w:type="dxa"/>
          </w:tcPr>
          <w:p w14:paraId="53B74F2B" w14:textId="77777777" w:rsidR="007236A7" w:rsidRPr="004E2863" w:rsidRDefault="007236A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43" w:type="dxa"/>
          </w:tcPr>
          <w:p w14:paraId="3A651517" w14:textId="77777777" w:rsidR="007236A7" w:rsidRPr="004E2863" w:rsidRDefault="007236A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Management </w:t>
            </w:r>
          </w:p>
        </w:tc>
        <w:tc>
          <w:tcPr>
            <w:tcW w:w="1418" w:type="dxa"/>
          </w:tcPr>
          <w:p w14:paraId="52E6DF7B" w14:textId="77777777" w:rsidR="007236A7" w:rsidRPr="004E2863" w:rsidRDefault="007236A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2551" w:type="dxa"/>
          </w:tcPr>
          <w:p w14:paraId="7E186080" w14:textId="77777777" w:rsidR="007236A7" w:rsidRPr="004E2863" w:rsidRDefault="007236A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GAVREA LUMINIȚA</w:t>
            </w:r>
          </w:p>
        </w:tc>
        <w:tc>
          <w:tcPr>
            <w:tcW w:w="992" w:type="dxa"/>
          </w:tcPr>
          <w:p w14:paraId="083B0125" w14:textId="77777777" w:rsidR="007236A7" w:rsidRPr="004E2863" w:rsidRDefault="007236A7" w:rsidP="006B582D"/>
        </w:tc>
        <w:tc>
          <w:tcPr>
            <w:tcW w:w="1291" w:type="dxa"/>
          </w:tcPr>
          <w:p w14:paraId="5AA7989E" w14:textId="77777777" w:rsidR="007236A7" w:rsidRPr="004E2863" w:rsidRDefault="007236A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0A7E" w:rsidRPr="004E2863" w14:paraId="3010A5CA" w14:textId="77777777" w:rsidTr="00000AA4">
        <w:trPr>
          <w:trHeight w:val="368"/>
        </w:trPr>
        <w:tc>
          <w:tcPr>
            <w:tcW w:w="675" w:type="dxa"/>
          </w:tcPr>
          <w:p w14:paraId="38C54432" w14:textId="77777777" w:rsidR="00120A7E" w:rsidRPr="004E2863" w:rsidRDefault="00120A7E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</w:tc>
        <w:tc>
          <w:tcPr>
            <w:tcW w:w="1134" w:type="dxa"/>
          </w:tcPr>
          <w:p w14:paraId="02D61646" w14:textId="77777777" w:rsidR="00120A7E" w:rsidRDefault="00120A7E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Aplicare </w:t>
            </w:r>
          </w:p>
          <w:p w14:paraId="6A212251" w14:textId="77777777" w:rsidR="00120A7E" w:rsidRDefault="00120A7E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Evidență</w:t>
            </w:r>
          </w:p>
          <w:p w14:paraId="142E61AF" w14:textId="77777777" w:rsidR="00120A7E" w:rsidRPr="004E2863" w:rsidRDefault="00120A7E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Arhivare</w:t>
            </w:r>
          </w:p>
        </w:tc>
        <w:tc>
          <w:tcPr>
            <w:tcW w:w="567" w:type="dxa"/>
          </w:tcPr>
          <w:p w14:paraId="52664267" w14:textId="77777777" w:rsidR="00120A7E" w:rsidRPr="004E2863" w:rsidRDefault="00120A7E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43" w:type="dxa"/>
          </w:tcPr>
          <w:p w14:paraId="380E3C5D" w14:textId="77777777" w:rsidR="00120A7E" w:rsidRPr="004E2863" w:rsidRDefault="00120A7E" w:rsidP="00305DE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Secretariat</w:t>
            </w:r>
          </w:p>
        </w:tc>
        <w:tc>
          <w:tcPr>
            <w:tcW w:w="1418" w:type="dxa"/>
          </w:tcPr>
          <w:p w14:paraId="152E988D" w14:textId="77777777" w:rsidR="00120A7E" w:rsidRPr="004E2863" w:rsidRDefault="00120A7E" w:rsidP="00305DE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  <w:r w:rsidR="00E66568">
              <w:rPr>
                <w:rFonts w:ascii="Times New Roman" w:hAnsi="Times New Roman"/>
                <w:sz w:val="24"/>
                <w:szCs w:val="24"/>
                <w:lang w:val="ro-RO"/>
              </w:rPr>
              <w:t>ul uinității școlare</w:t>
            </w:r>
          </w:p>
        </w:tc>
        <w:tc>
          <w:tcPr>
            <w:tcW w:w="2551" w:type="dxa"/>
          </w:tcPr>
          <w:p w14:paraId="379F07C1" w14:textId="77777777" w:rsidR="00120A7E" w:rsidRPr="004E2863" w:rsidRDefault="00120A7E" w:rsidP="00305DE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DETA VALENTIN</w:t>
            </w:r>
          </w:p>
        </w:tc>
        <w:tc>
          <w:tcPr>
            <w:tcW w:w="992" w:type="dxa"/>
          </w:tcPr>
          <w:p w14:paraId="6AF9493B" w14:textId="77777777" w:rsidR="00120A7E" w:rsidRPr="004E2863" w:rsidRDefault="00120A7E" w:rsidP="006B582D"/>
        </w:tc>
        <w:tc>
          <w:tcPr>
            <w:tcW w:w="1291" w:type="dxa"/>
          </w:tcPr>
          <w:p w14:paraId="787B5FA1" w14:textId="77777777" w:rsidR="00120A7E" w:rsidRPr="004E2863" w:rsidRDefault="00120A7E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B582D" w:rsidRPr="004E2863" w14:paraId="385254AB" w14:textId="77777777" w:rsidTr="00000AA4">
        <w:trPr>
          <w:trHeight w:val="3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9B50B6E" w14:textId="77777777" w:rsidR="007236A7" w:rsidRPr="004E2863" w:rsidRDefault="007236A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  <w:r w:rsidR="00DE15C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8434A9" w14:textId="77777777" w:rsidR="007236A7" w:rsidRPr="004E2863" w:rsidRDefault="007236A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Aplicare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E4E5A0" w14:textId="77777777" w:rsidR="007236A7" w:rsidRPr="004E2863" w:rsidRDefault="00DE15C3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4A07BD" w14:textId="77777777" w:rsidR="007236A7" w:rsidRPr="001407C7" w:rsidRDefault="001407C7" w:rsidP="001407C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1" w:name="_Hlk493525821"/>
            <w:r w:rsidRPr="00A206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Comisia de organizare și evaluare </w:t>
            </w:r>
            <w:bookmarkEnd w:id="1"/>
            <w:r w:rsidRPr="00A20616">
              <w:rPr>
                <w:rFonts w:ascii="Times New Roman" w:hAnsi="Times New Roman"/>
                <w:sz w:val="24"/>
                <w:szCs w:val="24"/>
                <w:lang w:val="ro-RO"/>
              </w:rPr>
              <w:t>a testului de competențe lingvistice pentru admiterea în clasa a V-a cu program intensiv de studiu al unei limbi moderne de circulație internațională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17B015" w14:textId="77777777" w:rsidR="007236A7" w:rsidRPr="004E2863" w:rsidRDefault="001407C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Membru  al comisiei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9CAE7FA" w14:textId="77777777" w:rsidR="007236A7" w:rsidRPr="004E2863" w:rsidRDefault="001407C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COSMA STANCA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322D33" w14:textId="77777777" w:rsidR="007236A7" w:rsidRPr="004E2863" w:rsidRDefault="007236A7" w:rsidP="006B582D"/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77FCCD06" w14:textId="77777777" w:rsidR="007236A7" w:rsidRPr="004E2863" w:rsidRDefault="007236A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4986F6C4" w14:textId="77777777" w:rsidR="006123EE" w:rsidRDefault="006123EE" w:rsidP="006B582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59B5A474" w14:textId="77777777" w:rsidR="006123EE" w:rsidRDefault="006123EE" w:rsidP="006B582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2872DB85" w14:textId="77777777" w:rsidR="00FC7939" w:rsidRPr="004E2863" w:rsidRDefault="00FC7939" w:rsidP="006B582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E2863">
        <w:rPr>
          <w:rFonts w:ascii="Times New Roman" w:hAnsi="Times New Roman"/>
          <w:b/>
          <w:sz w:val="24"/>
          <w:szCs w:val="24"/>
          <w:lang w:val="ro-RO"/>
        </w:rPr>
        <w:t>4.</w:t>
      </w:r>
      <w:r w:rsidR="00DE15C3">
        <w:rPr>
          <w:rFonts w:ascii="Times New Roman" w:hAnsi="Times New Roman"/>
          <w:b/>
          <w:sz w:val="24"/>
          <w:szCs w:val="24"/>
          <w:lang w:val="ro-RO"/>
        </w:rPr>
        <w:t xml:space="preserve"> S</w:t>
      </w:r>
      <w:r w:rsidR="00DE15C3" w:rsidRPr="004E2863">
        <w:rPr>
          <w:rFonts w:ascii="Times New Roman" w:hAnsi="Times New Roman"/>
          <w:b/>
          <w:sz w:val="24"/>
          <w:szCs w:val="24"/>
          <w:lang w:val="ro-RO"/>
        </w:rPr>
        <w:t>copul procedurii operaţionale</w:t>
      </w:r>
      <w:r w:rsidRPr="004E2863">
        <w:rPr>
          <w:rFonts w:ascii="Times New Roman" w:hAnsi="Times New Roman"/>
          <w:b/>
          <w:sz w:val="24"/>
          <w:szCs w:val="24"/>
          <w:lang w:val="ro-RO"/>
        </w:rPr>
        <w:t>:</w:t>
      </w:r>
    </w:p>
    <w:p w14:paraId="595C4DF0" w14:textId="26B00D02" w:rsidR="00DE15C3" w:rsidRDefault="00DE15C3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DE15C3">
        <w:rPr>
          <w:rFonts w:ascii="Times New Roman" w:hAnsi="Times New Roman"/>
          <w:sz w:val="24"/>
          <w:szCs w:val="24"/>
          <w:lang w:val="ro-RO"/>
        </w:rPr>
        <w:t xml:space="preserve">4.1. Stabilește modul </w:t>
      </w:r>
      <w:r w:rsidR="00A6783F">
        <w:rPr>
          <w:rFonts w:ascii="Times New Roman" w:hAnsi="Times New Roman"/>
          <w:sz w:val="24"/>
          <w:szCs w:val="24"/>
          <w:lang w:val="ro-RO"/>
        </w:rPr>
        <w:t>de desfășurare a</w:t>
      </w:r>
      <w:r w:rsidR="00000A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6783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0AA4" w:rsidRPr="00000AA4">
        <w:rPr>
          <w:rFonts w:ascii="Times New Roman" w:hAnsi="Times New Roman"/>
          <w:lang w:val="ro-RO"/>
        </w:rPr>
        <w:t>activităților ce țin de organizarea Testării competențelor lingvistice pentru admiterea în clasa a V-a, cu predare în regim de intensiv limba modernă engleză 202</w:t>
      </w:r>
      <w:r w:rsidR="00C45127">
        <w:rPr>
          <w:rFonts w:ascii="Times New Roman" w:hAnsi="Times New Roman"/>
          <w:lang w:val="ro-RO"/>
        </w:rPr>
        <w:t>1</w:t>
      </w:r>
      <w:r w:rsidR="00A6783F">
        <w:rPr>
          <w:rFonts w:ascii="Times New Roman" w:hAnsi="Times New Roman"/>
          <w:sz w:val="24"/>
          <w:szCs w:val="24"/>
          <w:lang w:val="ro-RO"/>
        </w:rPr>
        <w:t>, având în vedere starea de pandemie</w:t>
      </w:r>
      <w:r w:rsidR="00486297">
        <w:rPr>
          <w:rFonts w:ascii="Times New Roman" w:hAnsi="Times New Roman"/>
          <w:sz w:val="24"/>
          <w:szCs w:val="24"/>
          <w:lang w:val="ro-RO"/>
        </w:rPr>
        <w:t>.</w:t>
      </w:r>
    </w:p>
    <w:p w14:paraId="4526DB1C" w14:textId="77777777" w:rsidR="00DE15C3" w:rsidRDefault="00DE15C3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DE15C3">
        <w:rPr>
          <w:rFonts w:ascii="Times New Roman" w:hAnsi="Times New Roman"/>
          <w:sz w:val="24"/>
          <w:szCs w:val="24"/>
          <w:lang w:val="ro-RO"/>
        </w:rPr>
        <w:t xml:space="preserve">4.2. Identifică grupurile țintă: </w:t>
      </w:r>
      <w:r w:rsidR="00AC04DD">
        <w:rPr>
          <w:rFonts w:ascii="Times New Roman" w:hAnsi="Times New Roman"/>
          <w:sz w:val="24"/>
          <w:szCs w:val="24"/>
          <w:lang w:val="ro-RO"/>
        </w:rPr>
        <w:t xml:space="preserve">cadrele didactice </w:t>
      </w:r>
      <w:r w:rsidR="00A6783F">
        <w:rPr>
          <w:rFonts w:ascii="Times New Roman" w:hAnsi="Times New Roman"/>
          <w:sz w:val="24"/>
          <w:szCs w:val="24"/>
          <w:lang w:val="ro-RO"/>
        </w:rPr>
        <w:t>participante</w:t>
      </w:r>
      <w:r w:rsidR="00276B9C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="00A6783F">
        <w:rPr>
          <w:rFonts w:ascii="Times New Roman" w:hAnsi="Times New Roman"/>
          <w:sz w:val="24"/>
          <w:szCs w:val="24"/>
          <w:lang w:val="ro-RO"/>
        </w:rPr>
        <w:t>desfășurarea examene, personalul nedidactic</w:t>
      </w:r>
      <w:r w:rsidR="00276B9C">
        <w:rPr>
          <w:rFonts w:ascii="Times New Roman" w:hAnsi="Times New Roman"/>
          <w:sz w:val="24"/>
          <w:szCs w:val="24"/>
          <w:lang w:val="ro-RO"/>
        </w:rPr>
        <w:t>.</w:t>
      </w:r>
    </w:p>
    <w:p w14:paraId="7EB0A2BA" w14:textId="77777777" w:rsidR="00DE15C3" w:rsidRDefault="00DE15C3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DE15C3">
        <w:rPr>
          <w:rFonts w:ascii="Times New Roman" w:hAnsi="Times New Roman"/>
          <w:sz w:val="24"/>
          <w:szCs w:val="24"/>
          <w:lang w:val="ro-RO"/>
        </w:rPr>
        <w:t xml:space="preserve">4.3. Propune </w:t>
      </w:r>
      <w:r w:rsidR="00654AC8">
        <w:rPr>
          <w:rFonts w:ascii="Times New Roman" w:hAnsi="Times New Roman"/>
          <w:sz w:val="24"/>
          <w:szCs w:val="24"/>
          <w:lang w:val="ro-RO"/>
        </w:rPr>
        <w:t xml:space="preserve">circuit de deplasare în unitatea școlară </w:t>
      </w:r>
      <w:r w:rsidRPr="00DE15C3">
        <w:rPr>
          <w:rFonts w:ascii="Times New Roman" w:hAnsi="Times New Roman"/>
          <w:sz w:val="24"/>
          <w:szCs w:val="24"/>
          <w:lang w:val="ro-RO"/>
        </w:rPr>
        <w:t>și asigură</w:t>
      </w:r>
      <w:r w:rsidR="00654AC8">
        <w:rPr>
          <w:rFonts w:ascii="Times New Roman" w:hAnsi="Times New Roman"/>
          <w:sz w:val="24"/>
          <w:szCs w:val="24"/>
          <w:lang w:val="ro-RO"/>
        </w:rPr>
        <w:t xml:space="preserve"> aplicarea normelor de protecție împotriva răspândirii COVID-19. </w:t>
      </w:r>
      <w:r w:rsidRPr="00DE15C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95FA671" w14:textId="77777777" w:rsidR="00B94906" w:rsidRPr="004E2863" w:rsidRDefault="00DE15C3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DE15C3">
        <w:rPr>
          <w:rFonts w:ascii="Times New Roman" w:hAnsi="Times New Roman"/>
          <w:sz w:val="24"/>
          <w:szCs w:val="24"/>
          <w:lang w:val="ro-RO"/>
        </w:rPr>
        <w:t>4.4. Alte scopuri specifice procedurii operaționale</w:t>
      </w:r>
      <w:r w:rsidR="00654AC8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000AA4">
        <w:rPr>
          <w:rFonts w:ascii="Times New Roman" w:hAnsi="Times New Roman"/>
          <w:sz w:val="24"/>
          <w:szCs w:val="24"/>
          <w:lang w:val="ro-RO"/>
        </w:rPr>
        <w:t>calendarul activităților și regulamentul testării</w:t>
      </w:r>
    </w:p>
    <w:p w14:paraId="4581140B" w14:textId="77777777" w:rsidR="0088027A" w:rsidRDefault="00DE15C3" w:rsidP="006B582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8027A">
        <w:rPr>
          <w:rFonts w:ascii="Times New Roman" w:hAnsi="Times New Roman"/>
          <w:b/>
          <w:sz w:val="24"/>
          <w:szCs w:val="24"/>
          <w:lang w:val="ro-RO"/>
        </w:rPr>
        <w:t>5. Domeniul de aplicare a procedurii operaționale</w:t>
      </w:r>
      <w:r w:rsidRPr="0088027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3EABF6B" w14:textId="4AEFD8AC" w:rsidR="0088027A" w:rsidRDefault="00DE15C3" w:rsidP="006B582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8027A">
        <w:rPr>
          <w:rFonts w:ascii="Times New Roman" w:hAnsi="Times New Roman"/>
          <w:sz w:val="24"/>
          <w:szCs w:val="24"/>
          <w:lang w:val="ro-RO"/>
        </w:rPr>
        <w:lastRenderedPageBreak/>
        <w:t xml:space="preserve">5.1. Precizarea (definirea) activității la care se referă procedura operațională: Această procedură se referă la modul </w:t>
      </w:r>
      <w:r w:rsidR="00000AA4">
        <w:rPr>
          <w:rFonts w:ascii="Times New Roman" w:hAnsi="Times New Roman"/>
          <w:sz w:val="24"/>
          <w:szCs w:val="24"/>
          <w:lang w:val="ro-RO"/>
        </w:rPr>
        <w:t>de desfășurare a testării la li</w:t>
      </w:r>
      <w:r w:rsidR="00C45127">
        <w:rPr>
          <w:rFonts w:ascii="Times New Roman" w:hAnsi="Times New Roman"/>
          <w:sz w:val="24"/>
          <w:szCs w:val="24"/>
          <w:lang w:val="ro-RO"/>
        </w:rPr>
        <w:t>m</w:t>
      </w:r>
      <w:r w:rsidR="00000AA4">
        <w:rPr>
          <w:rFonts w:ascii="Times New Roman" w:hAnsi="Times New Roman"/>
          <w:sz w:val="24"/>
          <w:szCs w:val="24"/>
          <w:lang w:val="ro-RO"/>
        </w:rPr>
        <w:t>ba engleză pentru admiterea în clasa a V-a la clasa de predare în regim de intensiv engleză</w:t>
      </w:r>
      <w:r w:rsidR="006158C0">
        <w:rPr>
          <w:rFonts w:ascii="Times New Roman" w:hAnsi="Times New Roman"/>
          <w:sz w:val="24"/>
          <w:szCs w:val="24"/>
          <w:lang w:val="ro-RO"/>
        </w:rPr>
        <w:t>, la realizarea programului conform măsurilor de protecție</w:t>
      </w:r>
      <w:r w:rsidR="00BD1192">
        <w:rPr>
          <w:rFonts w:ascii="Times New Roman" w:hAnsi="Times New Roman"/>
          <w:sz w:val="24"/>
          <w:szCs w:val="24"/>
          <w:lang w:val="ro-RO"/>
        </w:rPr>
        <w:t>.</w:t>
      </w:r>
    </w:p>
    <w:p w14:paraId="5FBE220B" w14:textId="77777777" w:rsidR="0088027A" w:rsidRDefault="00DE15C3" w:rsidP="006B582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8027A">
        <w:rPr>
          <w:rFonts w:ascii="Times New Roman" w:hAnsi="Times New Roman"/>
          <w:sz w:val="24"/>
          <w:szCs w:val="24"/>
          <w:lang w:val="ro-RO"/>
        </w:rPr>
        <w:t xml:space="preserve">5.2. Delimitarea explicită a activității procedurate în cadrul portofoliului de activități desfășurate de entitatea publică; Activitatea este relevantă ca importanță, fiind procedurată distinct în cadrul instituției. 5.3. Listarea principalelor activități de care depinde și/sau care depind de activitatea procedurată; De activitatea procedurată depinde </w:t>
      </w:r>
      <w:r w:rsidR="00CB135B">
        <w:rPr>
          <w:rFonts w:ascii="Times New Roman" w:hAnsi="Times New Roman"/>
          <w:sz w:val="24"/>
          <w:szCs w:val="24"/>
          <w:lang w:val="ro-RO"/>
        </w:rPr>
        <w:t>combaterea zădărniciei infecției cu COVID-19 în rândul angajaților Școlii Gimnaziale ”Regina Maria” Arad</w:t>
      </w:r>
      <w:r w:rsidR="006158C0">
        <w:rPr>
          <w:rFonts w:ascii="Times New Roman" w:hAnsi="Times New Roman"/>
          <w:sz w:val="24"/>
          <w:szCs w:val="24"/>
          <w:lang w:val="ro-RO"/>
        </w:rPr>
        <w:t xml:space="preserve"> și în rândul elevilor participanți</w:t>
      </w:r>
      <w:r w:rsidR="00CB135B">
        <w:rPr>
          <w:rFonts w:ascii="Times New Roman" w:hAnsi="Times New Roman"/>
          <w:sz w:val="24"/>
          <w:szCs w:val="24"/>
          <w:lang w:val="ro-RO"/>
        </w:rPr>
        <w:t>.</w:t>
      </w:r>
    </w:p>
    <w:p w14:paraId="1C2CE65A" w14:textId="77777777" w:rsidR="0088027A" w:rsidRDefault="00DE15C3" w:rsidP="006B582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8027A">
        <w:rPr>
          <w:rFonts w:ascii="Times New Roman" w:hAnsi="Times New Roman"/>
          <w:sz w:val="24"/>
          <w:szCs w:val="24"/>
          <w:lang w:val="ro-RO"/>
        </w:rPr>
        <w:t xml:space="preserve">5.4. Listarea compartimentelor furnizoare de date și/sau beneficiare de rezultate ale activității procedurate; Toate compartimentele din cadrul instituției sunt atât furnizoare, cât și beneficiare de rezultate ale activității procedurate. </w:t>
      </w:r>
    </w:p>
    <w:p w14:paraId="018DC2D2" w14:textId="5B0EDAE4" w:rsidR="00B94906" w:rsidRDefault="00DE15C3" w:rsidP="006B582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8027A">
        <w:rPr>
          <w:rFonts w:ascii="Times New Roman" w:hAnsi="Times New Roman"/>
          <w:sz w:val="24"/>
          <w:szCs w:val="24"/>
          <w:lang w:val="ro-RO"/>
        </w:rPr>
        <w:t xml:space="preserve">5.5. Listarea compartimentelor implicate în procesul activității. Compartimentele implicate în procesul activității sunt: secretariatul, </w:t>
      </w:r>
      <w:r w:rsidR="006158C0">
        <w:rPr>
          <w:rFonts w:ascii="Times New Roman" w:hAnsi="Times New Roman"/>
          <w:sz w:val="24"/>
          <w:szCs w:val="24"/>
          <w:lang w:val="ro-RO"/>
        </w:rPr>
        <w:t xml:space="preserve">profesorii de limba </w:t>
      </w:r>
      <w:r w:rsidR="00C45127">
        <w:rPr>
          <w:rFonts w:ascii="Times New Roman" w:hAnsi="Times New Roman"/>
          <w:sz w:val="24"/>
          <w:szCs w:val="24"/>
          <w:lang w:val="ro-RO"/>
        </w:rPr>
        <w:t>engleză,</w:t>
      </w:r>
      <w:r w:rsidR="00CB135B">
        <w:rPr>
          <w:rFonts w:ascii="Times New Roman" w:hAnsi="Times New Roman"/>
          <w:sz w:val="24"/>
          <w:szCs w:val="24"/>
          <w:lang w:val="ro-RO"/>
        </w:rPr>
        <w:t xml:space="preserve"> personalul nedidactic și</w:t>
      </w:r>
      <w:r w:rsidRPr="0088027A">
        <w:rPr>
          <w:rFonts w:ascii="Times New Roman" w:hAnsi="Times New Roman"/>
          <w:sz w:val="24"/>
          <w:szCs w:val="24"/>
          <w:lang w:val="ro-RO"/>
        </w:rPr>
        <w:t xml:space="preserve"> managementul unității</w:t>
      </w:r>
      <w:r w:rsidR="006158C0">
        <w:rPr>
          <w:rFonts w:ascii="Times New Roman" w:hAnsi="Times New Roman"/>
          <w:sz w:val="24"/>
          <w:szCs w:val="24"/>
          <w:lang w:val="ro-RO"/>
        </w:rPr>
        <w:t>, cadru medical</w:t>
      </w:r>
      <w:r w:rsidRPr="0088027A">
        <w:rPr>
          <w:rFonts w:ascii="Times New Roman" w:hAnsi="Times New Roman"/>
          <w:sz w:val="24"/>
          <w:szCs w:val="24"/>
          <w:lang w:val="ro-RO"/>
        </w:rPr>
        <w:t>.</w:t>
      </w:r>
    </w:p>
    <w:p w14:paraId="3677A7A4" w14:textId="77777777" w:rsidR="001B0A0F" w:rsidRPr="0088027A" w:rsidRDefault="001B0A0F" w:rsidP="006B582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766FEA5" w14:textId="77777777" w:rsidR="0088027A" w:rsidRDefault="0088027A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88027A">
        <w:rPr>
          <w:rFonts w:ascii="Times New Roman" w:hAnsi="Times New Roman"/>
          <w:b/>
          <w:sz w:val="24"/>
          <w:szCs w:val="24"/>
          <w:lang w:val="ro-RO"/>
        </w:rPr>
        <w:t>6. Documente de referință (reglementări) aplicabile activității procedurate</w:t>
      </w:r>
      <w:r w:rsidRPr="0088027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543CA7F" w14:textId="77777777" w:rsidR="0088027A" w:rsidRPr="0088027A" w:rsidRDefault="0088027A" w:rsidP="006B582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88027A">
        <w:rPr>
          <w:rFonts w:ascii="Times New Roman" w:hAnsi="Times New Roman"/>
          <w:b/>
          <w:sz w:val="24"/>
          <w:szCs w:val="24"/>
          <w:lang w:val="ro-RO"/>
        </w:rPr>
        <w:t xml:space="preserve">6.1. Reglementări internaționale </w:t>
      </w:r>
    </w:p>
    <w:p w14:paraId="04BC39B7" w14:textId="77777777" w:rsidR="00CB135B" w:rsidRDefault="00C313CD" w:rsidP="00CB135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</w:p>
    <w:p w14:paraId="43FED136" w14:textId="77777777" w:rsidR="0088027A" w:rsidRPr="0088027A" w:rsidRDefault="0088027A" w:rsidP="006B582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88027A">
        <w:rPr>
          <w:rFonts w:ascii="Times New Roman" w:hAnsi="Times New Roman"/>
          <w:b/>
          <w:sz w:val="24"/>
          <w:szCs w:val="24"/>
          <w:lang w:val="ro-RO"/>
        </w:rPr>
        <w:t>6.2. Legislație primară:</w:t>
      </w:r>
    </w:p>
    <w:p w14:paraId="21ACD325" w14:textId="15A5454A" w:rsidR="00CB135B" w:rsidRDefault="006D18B2" w:rsidP="00CB135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CC0929" w:rsidRPr="005F4DDB">
        <w:rPr>
          <w:rFonts w:ascii="Times New Roman" w:hAnsi="Times New Roman"/>
          <w:sz w:val="24"/>
          <w:szCs w:val="24"/>
          <w:lang w:val="ro-RO"/>
        </w:rPr>
        <w:t>ORDIN COMUN al M</w:t>
      </w:r>
      <w:r w:rsidR="00CC0929">
        <w:rPr>
          <w:rFonts w:ascii="Times New Roman" w:hAnsi="Times New Roman"/>
          <w:sz w:val="24"/>
          <w:szCs w:val="24"/>
          <w:lang w:val="ro-RO"/>
        </w:rPr>
        <w:t xml:space="preserve">INISTERULUI </w:t>
      </w:r>
      <w:r w:rsidR="00CC0929" w:rsidRPr="005F4DDB">
        <w:rPr>
          <w:rFonts w:ascii="Times New Roman" w:hAnsi="Times New Roman"/>
          <w:sz w:val="24"/>
          <w:szCs w:val="24"/>
          <w:lang w:val="ro-RO"/>
        </w:rPr>
        <w:t>E</w:t>
      </w:r>
      <w:r w:rsidR="00CC0929">
        <w:rPr>
          <w:rFonts w:ascii="Times New Roman" w:hAnsi="Times New Roman"/>
          <w:sz w:val="24"/>
          <w:szCs w:val="24"/>
          <w:lang w:val="ro-RO"/>
        </w:rPr>
        <w:t xml:space="preserve">DUCAȚIEI și </w:t>
      </w:r>
      <w:r w:rsidR="00CC0929" w:rsidRPr="005F4DDB">
        <w:rPr>
          <w:rFonts w:ascii="Times New Roman" w:hAnsi="Times New Roman"/>
          <w:sz w:val="24"/>
          <w:szCs w:val="24"/>
          <w:lang w:val="ro-RO"/>
        </w:rPr>
        <w:t>C</w:t>
      </w:r>
      <w:r w:rsidR="00CC0929">
        <w:rPr>
          <w:rFonts w:ascii="Times New Roman" w:hAnsi="Times New Roman"/>
          <w:sz w:val="24"/>
          <w:szCs w:val="24"/>
          <w:lang w:val="ro-RO"/>
        </w:rPr>
        <w:t xml:space="preserve">ERCETĂRII  și MINISTERULUI SĂNĂTĂȚII </w:t>
      </w:r>
      <w:r w:rsidR="00C45127">
        <w:rPr>
          <w:rFonts w:ascii="Times New Roman" w:hAnsi="Times New Roman"/>
          <w:sz w:val="24"/>
          <w:szCs w:val="24"/>
          <w:lang w:val="ro-RO"/>
        </w:rPr>
        <w:t>nr.3755/560/2021</w:t>
      </w:r>
    </w:p>
    <w:p w14:paraId="7E2CF3B3" w14:textId="7870D5CD" w:rsidR="00D461CD" w:rsidRDefault="0088027A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88027A">
        <w:rPr>
          <w:rFonts w:ascii="Times New Roman" w:hAnsi="Times New Roman"/>
          <w:b/>
          <w:sz w:val="24"/>
          <w:szCs w:val="24"/>
          <w:lang w:val="ro-RO"/>
        </w:rPr>
        <w:t>6.3. Legislație secundară</w:t>
      </w:r>
      <w:r w:rsidRPr="0088027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BC700E0" w14:textId="43F3C325" w:rsidR="008D2DEF" w:rsidRDefault="008D2DEF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spacing w:val="-4"/>
          <w:sz w:val="24"/>
          <w:szCs w:val="24"/>
        </w:rPr>
        <w:t>-</w:t>
      </w:r>
      <w:r w:rsidRPr="00904878">
        <w:rPr>
          <w:spacing w:val="-4"/>
          <w:sz w:val="24"/>
          <w:szCs w:val="24"/>
        </w:rPr>
        <w:t>OME</w:t>
      </w:r>
      <w:r>
        <w:rPr>
          <w:spacing w:val="-4"/>
          <w:sz w:val="24"/>
          <w:szCs w:val="24"/>
        </w:rPr>
        <w:t>C</w:t>
      </w:r>
      <w:r w:rsidRPr="00904878">
        <w:rPr>
          <w:spacing w:val="-4"/>
          <w:sz w:val="24"/>
          <w:szCs w:val="24"/>
        </w:rPr>
        <w:t xml:space="preserve"> nr. 4797/31.08.2017</w:t>
      </w:r>
    </w:p>
    <w:p w14:paraId="70C4AD6A" w14:textId="075AFD45" w:rsidR="006D18B2" w:rsidRDefault="006D18B2" w:rsidP="006D18B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Pr="004C2FAC">
        <w:rPr>
          <w:rFonts w:ascii="Times New Roman" w:hAnsi="Times New Roman"/>
          <w:sz w:val="24"/>
          <w:szCs w:val="24"/>
          <w:lang w:val="ro-RO"/>
        </w:rPr>
        <w:t>OME</w:t>
      </w:r>
      <w:r w:rsidR="00C45127">
        <w:rPr>
          <w:rFonts w:ascii="Times New Roman" w:hAnsi="Times New Roman"/>
          <w:sz w:val="24"/>
          <w:szCs w:val="24"/>
          <w:lang w:val="ro-RO"/>
        </w:rPr>
        <w:t>C</w:t>
      </w:r>
      <w:r w:rsidRPr="004C2FAC">
        <w:rPr>
          <w:rFonts w:ascii="Times New Roman" w:hAnsi="Times New Roman"/>
          <w:sz w:val="24"/>
          <w:szCs w:val="24"/>
          <w:lang w:val="ro-RO"/>
        </w:rPr>
        <w:t xml:space="preserve"> nr.</w:t>
      </w:r>
      <w:r w:rsidR="00C45127">
        <w:rPr>
          <w:rFonts w:ascii="Times New Roman" w:hAnsi="Times New Roman"/>
          <w:sz w:val="24"/>
          <w:szCs w:val="24"/>
          <w:lang w:val="ro-RO"/>
        </w:rPr>
        <w:t>3691</w:t>
      </w:r>
      <w:r w:rsidRPr="004C2FAC">
        <w:rPr>
          <w:rFonts w:ascii="Times New Roman" w:hAnsi="Times New Roman"/>
          <w:sz w:val="24"/>
          <w:szCs w:val="24"/>
          <w:lang w:val="ro-RO"/>
        </w:rPr>
        <w:t>/</w:t>
      </w:r>
      <w:r w:rsidR="00C45127">
        <w:rPr>
          <w:rFonts w:ascii="Times New Roman" w:hAnsi="Times New Roman"/>
          <w:sz w:val="24"/>
          <w:szCs w:val="24"/>
          <w:lang w:val="ro-RO"/>
        </w:rPr>
        <w:t>16</w:t>
      </w:r>
      <w:r w:rsidRPr="004C2FAC">
        <w:rPr>
          <w:rFonts w:ascii="Times New Roman" w:hAnsi="Times New Roman"/>
          <w:sz w:val="24"/>
          <w:szCs w:val="24"/>
          <w:lang w:val="ro-RO"/>
        </w:rPr>
        <w:t>.0</w:t>
      </w:r>
      <w:r w:rsidR="00C45127">
        <w:rPr>
          <w:rFonts w:ascii="Times New Roman" w:hAnsi="Times New Roman"/>
          <w:sz w:val="24"/>
          <w:szCs w:val="24"/>
          <w:lang w:val="ro-RO"/>
        </w:rPr>
        <w:t>4</w:t>
      </w:r>
      <w:r w:rsidRPr="004C2FAC">
        <w:rPr>
          <w:rFonts w:ascii="Times New Roman" w:hAnsi="Times New Roman"/>
          <w:sz w:val="24"/>
          <w:szCs w:val="24"/>
          <w:lang w:val="ro-RO"/>
        </w:rPr>
        <w:t>.20</w:t>
      </w:r>
      <w:r w:rsidR="00C45127">
        <w:rPr>
          <w:rFonts w:ascii="Times New Roman" w:hAnsi="Times New Roman"/>
          <w:sz w:val="24"/>
          <w:szCs w:val="24"/>
          <w:lang w:val="ro-RO"/>
        </w:rPr>
        <w:t>21</w:t>
      </w:r>
    </w:p>
    <w:p w14:paraId="48B2E468" w14:textId="3FEC73B3" w:rsidR="00C45127" w:rsidRPr="004C2FAC" w:rsidRDefault="00C45127" w:rsidP="006D18B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-OMEC nr.3125/2020 </w:t>
      </w:r>
      <w:r w:rsidR="006F10B7">
        <w:rPr>
          <w:rFonts w:ascii="Times New Roman" w:hAnsi="Times New Roman"/>
          <w:sz w:val="24"/>
          <w:szCs w:val="24"/>
          <w:lang w:val="ro-RO"/>
        </w:rPr>
        <w:t>privind structura anului școlar</w:t>
      </w:r>
    </w:p>
    <w:p w14:paraId="443DB63E" w14:textId="77777777" w:rsidR="00C313CD" w:rsidRDefault="00C313CD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0E853062" w14:textId="77777777" w:rsidR="00D461CD" w:rsidRDefault="0088027A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D461CD">
        <w:rPr>
          <w:rFonts w:ascii="Times New Roman" w:hAnsi="Times New Roman"/>
          <w:b/>
          <w:sz w:val="24"/>
          <w:szCs w:val="24"/>
          <w:lang w:val="ro-RO"/>
        </w:rPr>
        <w:t>6.4. Alte documente, inclusiv reglementări interne ale entității publice</w:t>
      </w:r>
      <w:r w:rsidRPr="0088027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69DDA7F" w14:textId="77777777" w:rsidR="0088027A" w:rsidRDefault="00CB135B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-Nu este cazul</w:t>
      </w:r>
    </w:p>
    <w:p w14:paraId="10D40B23" w14:textId="77777777" w:rsidR="006B582D" w:rsidRPr="0088027A" w:rsidRDefault="006B582D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31BBFEC1" w14:textId="77777777" w:rsidR="00454249" w:rsidRDefault="00416AF3" w:rsidP="00C313C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</w:t>
      </w:r>
      <w:r w:rsidR="00D461CD" w:rsidRPr="004E2863">
        <w:rPr>
          <w:rFonts w:ascii="Times New Roman" w:hAnsi="Times New Roman"/>
          <w:b/>
          <w:sz w:val="24"/>
          <w:szCs w:val="24"/>
          <w:lang w:val="ro-RO"/>
        </w:rPr>
        <w:t xml:space="preserve">brevieri ale termenilor utilizaţi în procedura operaţională </w:t>
      </w:r>
    </w:p>
    <w:p w14:paraId="1428FF11" w14:textId="77777777" w:rsidR="00C313CD" w:rsidRPr="004E2863" w:rsidRDefault="00C313CD" w:rsidP="00C313CD">
      <w:pPr>
        <w:pStyle w:val="NoSpacing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3CDF78F" w14:textId="77777777" w:rsidR="00454249" w:rsidRPr="004E2863" w:rsidRDefault="00454249" w:rsidP="00416AF3">
      <w:pPr>
        <w:pStyle w:val="ListParagraph"/>
        <w:tabs>
          <w:tab w:val="left" w:pos="567"/>
        </w:tabs>
        <w:spacing w:after="120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E2863">
        <w:rPr>
          <w:rFonts w:ascii="Times New Roman" w:hAnsi="Times New Roman"/>
          <w:b/>
          <w:sz w:val="24"/>
          <w:szCs w:val="24"/>
          <w:lang w:val="ro-RO"/>
        </w:rPr>
        <w:t>Abrevieri</w:t>
      </w:r>
      <w:r w:rsidR="00834DEA">
        <w:rPr>
          <w:rFonts w:ascii="Times New Roman" w:hAnsi="Times New Roman"/>
          <w:b/>
          <w:sz w:val="24"/>
          <w:szCs w:val="24"/>
          <w:lang w:val="ro-RO"/>
        </w:rPr>
        <w:t xml:space="preserve"> ale termenilor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7329"/>
      </w:tblGrid>
      <w:tr w:rsidR="006B582D" w:rsidRPr="00752B38" w14:paraId="1B4641FD" w14:textId="77777777" w:rsidTr="00752B38">
        <w:tc>
          <w:tcPr>
            <w:tcW w:w="1101" w:type="dxa"/>
          </w:tcPr>
          <w:p w14:paraId="0F9EEE43" w14:textId="77777777" w:rsidR="006B582D" w:rsidRPr="00752B38" w:rsidRDefault="006B582D" w:rsidP="00752B38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701" w:type="dxa"/>
          </w:tcPr>
          <w:p w14:paraId="5F27347D" w14:textId="77777777" w:rsidR="006B582D" w:rsidRPr="00752B38" w:rsidRDefault="006B582D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Abrevierea </w:t>
            </w:r>
          </w:p>
        </w:tc>
        <w:tc>
          <w:tcPr>
            <w:tcW w:w="7329" w:type="dxa"/>
          </w:tcPr>
          <w:p w14:paraId="7E15896E" w14:textId="77777777" w:rsidR="006B582D" w:rsidRPr="00752B38" w:rsidRDefault="006B582D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Termenul abreviat</w:t>
            </w:r>
          </w:p>
        </w:tc>
      </w:tr>
      <w:tr w:rsidR="006B582D" w:rsidRPr="00752B38" w14:paraId="22AF0932" w14:textId="77777777" w:rsidTr="00752B38">
        <w:tc>
          <w:tcPr>
            <w:tcW w:w="1101" w:type="dxa"/>
          </w:tcPr>
          <w:p w14:paraId="715E58A7" w14:textId="77777777" w:rsidR="006B582D" w:rsidRPr="00752B38" w:rsidRDefault="006B582D" w:rsidP="00752B38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 </w:t>
            </w:r>
          </w:p>
        </w:tc>
        <w:tc>
          <w:tcPr>
            <w:tcW w:w="1701" w:type="dxa"/>
          </w:tcPr>
          <w:p w14:paraId="4B7C0564" w14:textId="77777777" w:rsidR="006B582D" w:rsidRPr="00752B38" w:rsidRDefault="006B582D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P.S. </w:t>
            </w:r>
          </w:p>
        </w:tc>
        <w:tc>
          <w:tcPr>
            <w:tcW w:w="7329" w:type="dxa"/>
          </w:tcPr>
          <w:p w14:paraId="6FE79794" w14:textId="77777777" w:rsidR="006B582D" w:rsidRPr="00752B38" w:rsidRDefault="006B582D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Procedura de sistem</w:t>
            </w:r>
          </w:p>
        </w:tc>
      </w:tr>
      <w:tr w:rsidR="006B582D" w:rsidRPr="00752B38" w14:paraId="53518FAE" w14:textId="77777777" w:rsidTr="00752B38">
        <w:tc>
          <w:tcPr>
            <w:tcW w:w="1101" w:type="dxa"/>
          </w:tcPr>
          <w:p w14:paraId="30008387" w14:textId="77777777" w:rsidR="006B582D" w:rsidRPr="00752B38" w:rsidRDefault="006B582D" w:rsidP="00752B38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</w:tcPr>
          <w:p w14:paraId="1EC2AD02" w14:textId="77777777" w:rsidR="006B582D" w:rsidRPr="00752B38" w:rsidRDefault="006B582D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P.O.</w:t>
            </w:r>
          </w:p>
        </w:tc>
        <w:tc>
          <w:tcPr>
            <w:tcW w:w="7329" w:type="dxa"/>
          </w:tcPr>
          <w:p w14:paraId="2D73ECD6" w14:textId="77777777" w:rsidR="006B582D" w:rsidRPr="00752B38" w:rsidRDefault="006B582D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Procedura operațională</w:t>
            </w:r>
          </w:p>
        </w:tc>
      </w:tr>
      <w:tr w:rsidR="006B582D" w:rsidRPr="00752B38" w14:paraId="7324735F" w14:textId="77777777" w:rsidTr="00752B38">
        <w:tc>
          <w:tcPr>
            <w:tcW w:w="1101" w:type="dxa"/>
          </w:tcPr>
          <w:p w14:paraId="7B01DA0D" w14:textId="77777777" w:rsidR="006B582D" w:rsidRPr="00752B38" w:rsidRDefault="006B582D" w:rsidP="00752B38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701" w:type="dxa"/>
          </w:tcPr>
          <w:p w14:paraId="11172EBE" w14:textId="77777777" w:rsidR="006B582D" w:rsidRPr="00752B38" w:rsidRDefault="006B582D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7329" w:type="dxa"/>
          </w:tcPr>
          <w:p w14:paraId="4168F8FA" w14:textId="77777777" w:rsidR="006B582D" w:rsidRPr="00752B38" w:rsidRDefault="006B582D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Elaborare</w:t>
            </w:r>
          </w:p>
        </w:tc>
      </w:tr>
      <w:tr w:rsidR="00D67CC9" w:rsidRPr="00752B38" w14:paraId="2AE87754" w14:textId="77777777" w:rsidTr="00752B38">
        <w:tc>
          <w:tcPr>
            <w:tcW w:w="1101" w:type="dxa"/>
          </w:tcPr>
          <w:p w14:paraId="586AFA92" w14:textId="77777777" w:rsidR="00D67CC9" w:rsidRPr="00752B38" w:rsidRDefault="00D67CC9" w:rsidP="00752B38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701" w:type="dxa"/>
          </w:tcPr>
          <w:p w14:paraId="1B1BA502" w14:textId="77777777" w:rsidR="00D67CC9" w:rsidRPr="00752B38" w:rsidRDefault="00D67CC9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7329" w:type="dxa"/>
          </w:tcPr>
          <w:p w14:paraId="0E95FBC5" w14:textId="77777777" w:rsidR="00D67CC9" w:rsidRPr="00752B38" w:rsidRDefault="00D67CC9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Verificare</w:t>
            </w:r>
          </w:p>
        </w:tc>
      </w:tr>
      <w:tr w:rsidR="00D67CC9" w:rsidRPr="00752B38" w14:paraId="00F94BF5" w14:textId="77777777" w:rsidTr="00752B38">
        <w:tc>
          <w:tcPr>
            <w:tcW w:w="1101" w:type="dxa"/>
          </w:tcPr>
          <w:p w14:paraId="3336A549" w14:textId="77777777" w:rsidR="00D67CC9" w:rsidRPr="00752B38" w:rsidRDefault="00D67CC9" w:rsidP="00752B38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701" w:type="dxa"/>
          </w:tcPr>
          <w:p w14:paraId="526FBE34" w14:textId="77777777" w:rsidR="00D67CC9" w:rsidRPr="00752B38" w:rsidRDefault="00D67CC9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7329" w:type="dxa"/>
          </w:tcPr>
          <w:p w14:paraId="23E0C52E" w14:textId="77777777" w:rsidR="00D67CC9" w:rsidRPr="00752B38" w:rsidRDefault="00D67CC9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Aprobare</w:t>
            </w:r>
          </w:p>
        </w:tc>
      </w:tr>
      <w:tr w:rsidR="00D67CC9" w:rsidRPr="00752B38" w14:paraId="6E95260D" w14:textId="77777777" w:rsidTr="00752B38">
        <w:tc>
          <w:tcPr>
            <w:tcW w:w="1101" w:type="dxa"/>
          </w:tcPr>
          <w:p w14:paraId="76E3AC19" w14:textId="77777777" w:rsidR="00D67CC9" w:rsidRPr="00752B38" w:rsidRDefault="00D67CC9" w:rsidP="00752B38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1701" w:type="dxa"/>
          </w:tcPr>
          <w:p w14:paraId="174E40D5" w14:textId="77777777" w:rsidR="00D67CC9" w:rsidRPr="00752B38" w:rsidRDefault="00D67CC9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Ap.</w:t>
            </w:r>
          </w:p>
        </w:tc>
        <w:tc>
          <w:tcPr>
            <w:tcW w:w="7329" w:type="dxa"/>
          </w:tcPr>
          <w:p w14:paraId="3019F33D" w14:textId="77777777" w:rsidR="00D67CC9" w:rsidRPr="00752B38" w:rsidRDefault="00D67CC9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Aplicare</w:t>
            </w:r>
          </w:p>
        </w:tc>
      </w:tr>
      <w:tr w:rsidR="00D67CC9" w:rsidRPr="00752B38" w14:paraId="53C27A23" w14:textId="77777777" w:rsidTr="00752B38">
        <w:tc>
          <w:tcPr>
            <w:tcW w:w="1101" w:type="dxa"/>
          </w:tcPr>
          <w:p w14:paraId="6AE1B815" w14:textId="77777777" w:rsidR="00D67CC9" w:rsidRPr="00752B38" w:rsidRDefault="00D67CC9" w:rsidP="00752B38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701" w:type="dxa"/>
          </w:tcPr>
          <w:p w14:paraId="705FE51A" w14:textId="77777777" w:rsidR="00D67CC9" w:rsidRPr="00752B38" w:rsidRDefault="00D67CC9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Ah.</w:t>
            </w:r>
          </w:p>
        </w:tc>
        <w:tc>
          <w:tcPr>
            <w:tcW w:w="7329" w:type="dxa"/>
          </w:tcPr>
          <w:p w14:paraId="29E510CE" w14:textId="77777777" w:rsidR="00D67CC9" w:rsidRPr="00752B38" w:rsidRDefault="00D67CC9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Arhivare</w:t>
            </w:r>
          </w:p>
        </w:tc>
      </w:tr>
      <w:tr w:rsidR="00D67CC9" w:rsidRPr="00752B38" w14:paraId="6560495A" w14:textId="77777777" w:rsidTr="00752B38">
        <w:tc>
          <w:tcPr>
            <w:tcW w:w="1101" w:type="dxa"/>
          </w:tcPr>
          <w:p w14:paraId="66D47F9B" w14:textId="77777777" w:rsidR="00D67CC9" w:rsidRPr="00752B38" w:rsidRDefault="00D67CC9" w:rsidP="00752B38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701" w:type="dxa"/>
          </w:tcPr>
          <w:p w14:paraId="013056EC" w14:textId="77777777" w:rsidR="00D67CC9" w:rsidRPr="00752B38" w:rsidRDefault="00D67CC9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CS</w:t>
            </w:r>
          </w:p>
        </w:tc>
        <w:tc>
          <w:tcPr>
            <w:tcW w:w="7329" w:type="dxa"/>
          </w:tcPr>
          <w:p w14:paraId="368347A5" w14:textId="77777777" w:rsidR="00D67CC9" w:rsidRPr="00752B38" w:rsidRDefault="00D67CC9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Compartiment de specialitate </w:t>
            </w:r>
          </w:p>
        </w:tc>
      </w:tr>
      <w:tr w:rsidR="00D67CC9" w:rsidRPr="00752B38" w14:paraId="380F7B79" w14:textId="77777777" w:rsidTr="00752B38">
        <w:tc>
          <w:tcPr>
            <w:tcW w:w="1101" w:type="dxa"/>
          </w:tcPr>
          <w:p w14:paraId="39EAE0C8" w14:textId="77777777" w:rsidR="00D67CC9" w:rsidRPr="00752B38" w:rsidRDefault="00D67CC9" w:rsidP="00752B38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1701" w:type="dxa"/>
          </w:tcPr>
          <w:p w14:paraId="02BE1F65" w14:textId="77777777" w:rsidR="00D67CC9" w:rsidRPr="00752B38" w:rsidRDefault="009A32BD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MEC</w:t>
            </w:r>
          </w:p>
        </w:tc>
        <w:tc>
          <w:tcPr>
            <w:tcW w:w="7329" w:type="dxa"/>
          </w:tcPr>
          <w:p w14:paraId="52C704C9" w14:textId="77777777" w:rsidR="00D67CC9" w:rsidRPr="00752B38" w:rsidRDefault="009A32BD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Educației și Cercetării</w:t>
            </w:r>
          </w:p>
        </w:tc>
      </w:tr>
      <w:tr w:rsidR="00D67CC9" w:rsidRPr="00752B38" w14:paraId="4440ED83" w14:textId="77777777" w:rsidTr="00752B38">
        <w:tc>
          <w:tcPr>
            <w:tcW w:w="1101" w:type="dxa"/>
          </w:tcPr>
          <w:p w14:paraId="4500A361" w14:textId="77777777" w:rsidR="00D67CC9" w:rsidRPr="00752B38" w:rsidRDefault="00D67CC9" w:rsidP="00752B38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1701" w:type="dxa"/>
          </w:tcPr>
          <w:p w14:paraId="44889296" w14:textId="77777777" w:rsidR="00D67CC9" w:rsidRPr="00752B38" w:rsidRDefault="009A32BD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OMS</w:t>
            </w:r>
          </w:p>
        </w:tc>
        <w:tc>
          <w:tcPr>
            <w:tcW w:w="7329" w:type="dxa"/>
          </w:tcPr>
          <w:p w14:paraId="466C4FDF" w14:textId="77777777" w:rsidR="00D67CC9" w:rsidRPr="00752B38" w:rsidRDefault="009A32BD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Organizația Mondială a Sănătății</w:t>
            </w:r>
          </w:p>
        </w:tc>
      </w:tr>
      <w:tr w:rsidR="00D67CC9" w:rsidRPr="00752B38" w14:paraId="42A344C1" w14:textId="77777777" w:rsidTr="00752B38">
        <w:tc>
          <w:tcPr>
            <w:tcW w:w="1101" w:type="dxa"/>
          </w:tcPr>
          <w:p w14:paraId="09E489B8" w14:textId="77777777" w:rsidR="00D67CC9" w:rsidRPr="00752B38" w:rsidRDefault="00D67CC9" w:rsidP="00752B38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1701" w:type="dxa"/>
          </w:tcPr>
          <w:p w14:paraId="1F840421" w14:textId="77777777" w:rsidR="00D67CC9" w:rsidRPr="00752B38" w:rsidRDefault="009A32BD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ISJ</w:t>
            </w:r>
          </w:p>
        </w:tc>
        <w:tc>
          <w:tcPr>
            <w:tcW w:w="7329" w:type="dxa"/>
          </w:tcPr>
          <w:p w14:paraId="269F26E1" w14:textId="77777777" w:rsidR="00D67CC9" w:rsidRPr="00752B38" w:rsidRDefault="009A32BD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Școlar Județean</w:t>
            </w:r>
          </w:p>
        </w:tc>
      </w:tr>
      <w:tr w:rsidR="00D67CC9" w:rsidRPr="00752B38" w14:paraId="1ABCB46E" w14:textId="77777777" w:rsidTr="00752B38">
        <w:tc>
          <w:tcPr>
            <w:tcW w:w="1101" w:type="dxa"/>
          </w:tcPr>
          <w:p w14:paraId="0C9170BD" w14:textId="77777777" w:rsidR="00D67CC9" w:rsidRPr="00752B38" w:rsidRDefault="00D67CC9" w:rsidP="00752B38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2B38">
              <w:rPr>
                <w:rFonts w:ascii="Times New Roman" w:hAnsi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1701" w:type="dxa"/>
          </w:tcPr>
          <w:p w14:paraId="429EC738" w14:textId="77777777" w:rsidR="00D67CC9" w:rsidRPr="00752B38" w:rsidRDefault="00897C1C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</w:t>
            </w:r>
          </w:p>
        </w:tc>
        <w:tc>
          <w:tcPr>
            <w:tcW w:w="7329" w:type="dxa"/>
          </w:tcPr>
          <w:p w14:paraId="604D90E6" w14:textId="77777777" w:rsidR="00D67CC9" w:rsidRPr="00752B38" w:rsidRDefault="00897C1C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Consiliul de Administrație</w:t>
            </w:r>
          </w:p>
        </w:tc>
      </w:tr>
      <w:tr w:rsidR="00D67CC9" w:rsidRPr="00752B38" w14:paraId="43F964E1" w14:textId="77777777" w:rsidTr="00752B38">
        <w:tc>
          <w:tcPr>
            <w:tcW w:w="1101" w:type="dxa"/>
          </w:tcPr>
          <w:p w14:paraId="54629083" w14:textId="77777777" w:rsidR="00D67CC9" w:rsidRPr="00752B38" w:rsidRDefault="00F76C94" w:rsidP="00752B38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  <w:r w:rsidR="00D67CC9" w:rsidRPr="00752B3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</w:tcPr>
          <w:p w14:paraId="644EE667" w14:textId="77777777" w:rsidR="00D67CC9" w:rsidRPr="00752B38" w:rsidRDefault="00897C1C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DF</w:t>
            </w:r>
          </w:p>
        </w:tc>
        <w:tc>
          <w:tcPr>
            <w:tcW w:w="7329" w:type="dxa"/>
          </w:tcPr>
          <w:p w14:paraId="41E9DE13" w14:textId="77777777" w:rsidR="00D67CC9" w:rsidRPr="00752B38" w:rsidRDefault="00897C1C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Documente de referință</w:t>
            </w:r>
          </w:p>
        </w:tc>
      </w:tr>
      <w:tr w:rsidR="00D67CC9" w:rsidRPr="00752B38" w14:paraId="6A227DBD" w14:textId="77777777" w:rsidTr="00752B38">
        <w:tc>
          <w:tcPr>
            <w:tcW w:w="1101" w:type="dxa"/>
          </w:tcPr>
          <w:p w14:paraId="519FEDBE" w14:textId="77777777" w:rsidR="00D67CC9" w:rsidRPr="00752B38" w:rsidRDefault="00A6783F" w:rsidP="00F76C94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F76C94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D67CC9" w:rsidRPr="00752B3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</w:tcPr>
          <w:p w14:paraId="7F708256" w14:textId="77777777" w:rsidR="00D67CC9" w:rsidRPr="00752B38" w:rsidRDefault="00E66568" w:rsidP="00F76C94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F76C94">
              <w:rPr>
                <w:rFonts w:ascii="Times New Roman" w:hAnsi="Times New Roman"/>
                <w:sz w:val="24"/>
                <w:szCs w:val="24"/>
                <w:lang w:val="ro-RO"/>
              </w:rPr>
              <w:t>OETL</w:t>
            </w:r>
          </w:p>
        </w:tc>
        <w:tc>
          <w:tcPr>
            <w:tcW w:w="7329" w:type="dxa"/>
          </w:tcPr>
          <w:p w14:paraId="1A452829" w14:textId="77777777" w:rsidR="00D67CC9" w:rsidRPr="00752B38" w:rsidRDefault="00F76C94" w:rsidP="00752B3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20616">
              <w:rPr>
                <w:rFonts w:ascii="Times New Roman" w:hAnsi="Times New Roman"/>
                <w:sz w:val="24"/>
                <w:szCs w:val="24"/>
                <w:lang w:val="ro-RO"/>
              </w:rPr>
              <w:t>Comisia de organizare și evaluare a testului de competențe lingvistice pentru admiterea în clasa a V-a cu program intensiv de studiu al unei limbi moderne de circulație internațională</w:t>
            </w:r>
          </w:p>
        </w:tc>
      </w:tr>
    </w:tbl>
    <w:p w14:paraId="483EBB7D" w14:textId="77777777" w:rsidR="00B94906" w:rsidRPr="004E2863" w:rsidRDefault="00B94906" w:rsidP="006B582D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9AB7F9B" w14:textId="77777777" w:rsidR="00991642" w:rsidRPr="00991642" w:rsidRDefault="00991642" w:rsidP="009916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b/>
          <w:sz w:val="24"/>
          <w:szCs w:val="24"/>
          <w:lang w:val="ro-RO"/>
        </w:rPr>
        <w:t>8. Descrierea procedurii</w:t>
      </w:r>
    </w:p>
    <w:p w14:paraId="334B24F1" w14:textId="77777777" w:rsidR="00991642" w:rsidRDefault="00991642" w:rsidP="009916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t>8.1. Generalități</w:t>
      </w:r>
    </w:p>
    <w:p w14:paraId="64D4FDE7" w14:textId="3E17AEB7" w:rsidR="00991642" w:rsidRPr="00991642" w:rsidRDefault="00991642" w:rsidP="009916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t xml:space="preserve">Scopul acestei proceduri este de a </w:t>
      </w:r>
      <w:r w:rsidR="00E010F5">
        <w:rPr>
          <w:rFonts w:ascii="Times New Roman" w:hAnsi="Times New Roman"/>
          <w:sz w:val="24"/>
          <w:szCs w:val="24"/>
          <w:lang w:val="ro-RO"/>
        </w:rPr>
        <w:t xml:space="preserve">realiza </w:t>
      </w:r>
      <w:r w:rsidR="002A2243">
        <w:rPr>
          <w:rFonts w:ascii="Times New Roman" w:hAnsi="Times New Roman"/>
          <w:sz w:val="24"/>
          <w:szCs w:val="24"/>
          <w:lang w:val="ro-RO"/>
        </w:rPr>
        <w:t xml:space="preserve">condițiile </w:t>
      </w:r>
      <w:r w:rsidR="006F10B7">
        <w:rPr>
          <w:rFonts w:ascii="Times New Roman" w:hAnsi="Times New Roman"/>
          <w:sz w:val="24"/>
          <w:szCs w:val="24"/>
          <w:lang w:val="ro-RO"/>
        </w:rPr>
        <w:t xml:space="preserve">sanitare </w:t>
      </w:r>
      <w:r w:rsidR="002A2243">
        <w:rPr>
          <w:rFonts w:ascii="Times New Roman" w:hAnsi="Times New Roman"/>
          <w:sz w:val="24"/>
          <w:szCs w:val="24"/>
          <w:lang w:val="ro-RO"/>
        </w:rPr>
        <w:t>și realizarea distanțării</w:t>
      </w:r>
      <w:r w:rsidR="00A6783F">
        <w:rPr>
          <w:rFonts w:ascii="Times New Roman" w:hAnsi="Times New Roman"/>
          <w:sz w:val="24"/>
          <w:szCs w:val="24"/>
          <w:lang w:val="ro-RO"/>
        </w:rPr>
        <w:t xml:space="preserve">  elevilor și angajaților prezenți</w:t>
      </w:r>
      <w:r w:rsidR="00E010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6783F">
        <w:rPr>
          <w:rFonts w:ascii="Times New Roman" w:hAnsi="Times New Roman"/>
          <w:sz w:val="24"/>
          <w:szCs w:val="24"/>
          <w:lang w:val="ro-RO"/>
        </w:rPr>
        <w:t xml:space="preserve">pe parcursul desfășurării </w:t>
      </w:r>
      <w:r w:rsidR="00F76C94" w:rsidRPr="00A20616">
        <w:rPr>
          <w:rFonts w:ascii="Times New Roman" w:hAnsi="Times New Roman"/>
          <w:sz w:val="24"/>
          <w:szCs w:val="24"/>
          <w:lang w:val="ro-RO"/>
        </w:rPr>
        <w:t>testului de competențe lingvistice pentru admiterea în clasa a V-a cu program intensiv de studiu al unei limbi moderne de circulație internațională</w:t>
      </w:r>
      <w:r w:rsidR="00E010F5">
        <w:rPr>
          <w:rFonts w:ascii="Times New Roman" w:hAnsi="Times New Roman"/>
          <w:sz w:val="24"/>
          <w:szCs w:val="24"/>
          <w:lang w:val="ro-RO"/>
        </w:rPr>
        <w:t>.</w:t>
      </w:r>
    </w:p>
    <w:p w14:paraId="5A1D6447" w14:textId="77777777" w:rsidR="00991642" w:rsidRPr="00991642" w:rsidRDefault="00991642" w:rsidP="009916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t xml:space="preserve">8.2. Documente utilizate </w:t>
      </w:r>
    </w:p>
    <w:p w14:paraId="349CDE12" w14:textId="77777777" w:rsidR="00991642" w:rsidRPr="00991642" w:rsidRDefault="00991642" w:rsidP="009916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t xml:space="preserve">8.2.1. Lista și proveniența documentelor Documentele utilizate în elaborarea prezentei proceduri sunt cele enumerate la pct.6. </w:t>
      </w:r>
    </w:p>
    <w:p w14:paraId="0100300F" w14:textId="77777777" w:rsidR="00991642" w:rsidRPr="00991642" w:rsidRDefault="00991642" w:rsidP="009916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t xml:space="preserve">8.2.2. Conținutul și rolul documentelor Documentele utilizate în elaborarea prezentei proceduri au rolul de a reglementa modalitatea de implementare a activității procedurate. Accesul, pentru fiecare Compartiment, la legislaţia aplicabilă, se face prin </w:t>
      </w:r>
      <w:r w:rsidR="009B6F78">
        <w:rPr>
          <w:rFonts w:ascii="Times New Roman" w:hAnsi="Times New Roman"/>
          <w:sz w:val="24"/>
          <w:szCs w:val="24"/>
          <w:lang w:val="ro-RO"/>
        </w:rPr>
        <w:t>mediu on-line</w:t>
      </w:r>
      <w:r w:rsidRPr="00991642">
        <w:rPr>
          <w:rFonts w:ascii="Times New Roman" w:hAnsi="Times New Roman"/>
          <w:sz w:val="24"/>
          <w:szCs w:val="24"/>
          <w:lang w:val="ro-RO"/>
        </w:rPr>
        <w:t xml:space="preserve"> la care au acces salariaţii entității. </w:t>
      </w:r>
    </w:p>
    <w:p w14:paraId="7F4068EA" w14:textId="77777777" w:rsidR="00991642" w:rsidRDefault="00991642" w:rsidP="009916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t>8.2.3. Circuitul documentelor</w:t>
      </w:r>
    </w:p>
    <w:p w14:paraId="6505E56C" w14:textId="77777777" w:rsidR="00991642" w:rsidRPr="00991642" w:rsidRDefault="00991642" w:rsidP="009916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t xml:space="preserve">Pentru asigurarea condiţiilor necesare cunoaşterii și aplicării de către salariaţii entității a prevederilor legale care reglementează activitatea procedurată, </w:t>
      </w:r>
      <w:r w:rsidR="009B6F78">
        <w:rPr>
          <w:rFonts w:ascii="Times New Roman" w:hAnsi="Times New Roman"/>
          <w:sz w:val="24"/>
          <w:szCs w:val="24"/>
          <w:lang w:val="ro-RO"/>
        </w:rPr>
        <w:t>directorul</w:t>
      </w:r>
      <w:r w:rsidRPr="00991642">
        <w:rPr>
          <w:rFonts w:ascii="Times New Roman" w:hAnsi="Times New Roman"/>
          <w:sz w:val="24"/>
          <w:szCs w:val="24"/>
          <w:lang w:val="ro-RO"/>
        </w:rPr>
        <w:t xml:space="preserve"> va difuza procedura conform pct. 3. </w:t>
      </w:r>
    </w:p>
    <w:p w14:paraId="2E3F54C0" w14:textId="77777777" w:rsidR="00991642" w:rsidRPr="00991642" w:rsidRDefault="00991642" w:rsidP="009916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t xml:space="preserve">8.3. Resurse necesare </w:t>
      </w:r>
    </w:p>
    <w:p w14:paraId="4EA30E89" w14:textId="77777777" w:rsidR="00991642" w:rsidRDefault="00991642" w:rsidP="009916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t xml:space="preserve">8.3.1. Resurse materiale </w:t>
      </w:r>
    </w:p>
    <w:p w14:paraId="60716DDE" w14:textId="77777777" w:rsidR="00897C1C" w:rsidRDefault="009B6F78" w:rsidP="00E010F5">
      <w:pPr>
        <w:pStyle w:val="NoSpacing"/>
        <w:spacing w:line="276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-Substanțe dezinfectante</w:t>
      </w:r>
      <w:r w:rsidR="00897C1C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7A90BE27" w14:textId="77777777" w:rsidR="009B6F78" w:rsidRDefault="00897C1C" w:rsidP="00E010F5">
      <w:pPr>
        <w:pStyle w:val="NoSpacing"/>
        <w:spacing w:line="276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Materiale de curățenie</w:t>
      </w:r>
      <w:r w:rsidR="001B0A0F">
        <w:rPr>
          <w:rFonts w:ascii="Times New Roman" w:hAnsi="Times New Roman"/>
          <w:sz w:val="24"/>
          <w:szCs w:val="24"/>
          <w:lang w:val="ro-RO"/>
        </w:rPr>
        <w:t>: săpun, prosoape de hârtie</w:t>
      </w:r>
    </w:p>
    <w:p w14:paraId="1DDBDC93" w14:textId="77777777" w:rsidR="001B0A0F" w:rsidRPr="00991642" w:rsidRDefault="001B0A0F" w:rsidP="00E010F5">
      <w:pPr>
        <w:pStyle w:val="NoSpacing"/>
        <w:spacing w:line="276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Materiale de protecție: măști sanitare</w:t>
      </w:r>
    </w:p>
    <w:p w14:paraId="6057EB8B" w14:textId="3E98D69C" w:rsidR="006F10B7" w:rsidRDefault="00991642" w:rsidP="006F10B7">
      <w:pPr>
        <w:pStyle w:val="NoSpacing"/>
        <w:spacing w:line="276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6F10B7">
        <w:rPr>
          <w:rFonts w:ascii="Times New Roman" w:hAnsi="Times New Roman"/>
          <w:sz w:val="24"/>
          <w:szCs w:val="24"/>
          <w:lang w:val="ro-RO"/>
        </w:rPr>
        <w:t>Săli de clasă dezinfectate</w:t>
      </w:r>
    </w:p>
    <w:p w14:paraId="07EC3AF6" w14:textId="77777777" w:rsidR="00F76C94" w:rsidRDefault="00F76C94" w:rsidP="00E010F5">
      <w:pPr>
        <w:pStyle w:val="NoSpacing"/>
        <w:spacing w:line="276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-Mobilier școlar unimodular dezinfectat</w:t>
      </w:r>
    </w:p>
    <w:p w14:paraId="0C9EB07C" w14:textId="77777777" w:rsidR="00E010F5" w:rsidRDefault="00E010F5" w:rsidP="00E010F5">
      <w:pPr>
        <w:pStyle w:val="NoSpacing"/>
        <w:spacing w:line="276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Marcaje circuit, afișe </w:t>
      </w:r>
      <w:r w:rsidR="001B0A0F">
        <w:rPr>
          <w:rFonts w:ascii="Times New Roman" w:hAnsi="Times New Roman"/>
          <w:sz w:val="24"/>
          <w:szCs w:val="24"/>
          <w:lang w:val="ro-RO"/>
        </w:rPr>
        <w:t>cu mesaje de prevenire a răspândirii COVID 19, modalitate corectă pentru spălatul mâinilor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EE5329B" w14:textId="77777777" w:rsidR="00991642" w:rsidRDefault="00991642" w:rsidP="009916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t xml:space="preserve">8.3.2. Resurse umane </w:t>
      </w:r>
    </w:p>
    <w:p w14:paraId="79D32891" w14:textId="77777777" w:rsidR="00991642" w:rsidRDefault="00991642" w:rsidP="00E010F5">
      <w:pPr>
        <w:pStyle w:val="NoSpacing"/>
        <w:spacing w:line="276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9B6F78">
        <w:rPr>
          <w:rFonts w:ascii="Times New Roman" w:hAnsi="Times New Roman"/>
          <w:sz w:val="24"/>
          <w:szCs w:val="24"/>
          <w:lang w:val="ro-RO"/>
        </w:rPr>
        <w:t>conducerea școlii</w:t>
      </w:r>
    </w:p>
    <w:p w14:paraId="34C82EB9" w14:textId="77777777" w:rsidR="00991642" w:rsidRDefault="00991642" w:rsidP="00E010F5">
      <w:pPr>
        <w:pStyle w:val="NoSpacing"/>
        <w:spacing w:line="276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t xml:space="preserve">- secretar unitate </w:t>
      </w:r>
    </w:p>
    <w:p w14:paraId="7EB54658" w14:textId="77777777" w:rsidR="00991642" w:rsidRDefault="00991642" w:rsidP="00E010F5">
      <w:pPr>
        <w:pStyle w:val="NoSpacing"/>
        <w:spacing w:line="276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lastRenderedPageBreak/>
        <w:t xml:space="preserve">- </w:t>
      </w:r>
      <w:r w:rsidR="00F76C94">
        <w:rPr>
          <w:rFonts w:ascii="Times New Roman" w:hAnsi="Times New Roman"/>
          <w:sz w:val="24"/>
          <w:szCs w:val="24"/>
          <w:lang w:val="ro-RO"/>
        </w:rPr>
        <w:t>membrii Comisiei de testare a</w:t>
      </w:r>
      <w:r w:rsidR="00F76C94" w:rsidRPr="00A20616">
        <w:rPr>
          <w:rFonts w:ascii="Times New Roman" w:hAnsi="Times New Roman"/>
          <w:sz w:val="24"/>
          <w:szCs w:val="24"/>
          <w:lang w:val="ro-RO"/>
        </w:rPr>
        <w:t xml:space="preserve"> competenț</w:t>
      </w:r>
      <w:r w:rsidR="00F76C94">
        <w:rPr>
          <w:rFonts w:ascii="Times New Roman" w:hAnsi="Times New Roman"/>
          <w:sz w:val="24"/>
          <w:szCs w:val="24"/>
          <w:lang w:val="ro-RO"/>
        </w:rPr>
        <w:t>or</w:t>
      </w:r>
      <w:r w:rsidR="00F76C94" w:rsidRPr="00A20616">
        <w:rPr>
          <w:rFonts w:ascii="Times New Roman" w:hAnsi="Times New Roman"/>
          <w:sz w:val="24"/>
          <w:szCs w:val="24"/>
          <w:lang w:val="ro-RO"/>
        </w:rPr>
        <w:t xml:space="preserve"> lingvistice pentru admiterea în clasa a V-a cu program intensiv de studiu al unei limbi moderne de circulație internațională</w:t>
      </w:r>
    </w:p>
    <w:p w14:paraId="0B58A7B1" w14:textId="77777777" w:rsidR="00305DEC" w:rsidRDefault="00305DEC" w:rsidP="00E010F5">
      <w:pPr>
        <w:pStyle w:val="NoSpacing"/>
        <w:spacing w:line="276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-profesori </w:t>
      </w:r>
      <w:r w:rsidR="00F76C94">
        <w:rPr>
          <w:rFonts w:ascii="Times New Roman" w:hAnsi="Times New Roman"/>
          <w:sz w:val="24"/>
          <w:szCs w:val="24"/>
          <w:lang w:val="ro-RO"/>
        </w:rPr>
        <w:t>asistenți</w:t>
      </w:r>
    </w:p>
    <w:p w14:paraId="6325DF61" w14:textId="77777777" w:rsidR="00991642" w:rsidRDefault="00991642" w:rsidP="00E010F5">
      <w:pPr>
        <w:pStyle w:val="NoSpacing"/>
        <w:spacing w:line="276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t>-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B4E3D">
        <w:rPr>
          <w:rFonts w:ascii="Times New Roman" w:hAnsi="Times New Roman"/>
          <w:sz w:val="24"/>
          <w:szCs w:val="24"/>
          <w:lang w:val="ro-RO"/>
        </w:rPr>
        <w:t>personalul nedidactic</w:t>
      </w:r>
    </w:p>
    <w:p w14:paraId="3EF78147" w14:textId="3ECF8DC7" w:rsidR="00AB4E3D" w:rsidRDefault="00AB4E3D" w:rsidP="00E010F5">
      <w:pPr>
        <w:pStyle w:val="NoSpacing"/>
        <w:spacing w:line="276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-personal medical</w:t>
      </w:r>
      <w:r w:rsidR="00F76C9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8274FFE" w14:textId="77777777" w:rsidR="00991642" w:rsidRDefault="00991642" w:rsidP="00991642">
      <w:pPr>
        <w:pStyle w:val="NoSpacing"/>
        <w:spacing w:line="276" w:lineRule="auto"/>
        <w:ind w:firstLine="127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7349CE3" w14:textId="77777777" w:rsidR="00991642" w:rsidRDefault="00991642" w:rsidP="009916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1642">
        <w:rPr>
          <w:rFonts w:ascii="Times New Roman" w:hAnsi="Times New Roman"/>
          <w:sz w:val="24"/>
          <w:szCs w:val="24"/>
          <w:lang w:val="ro-RO"/>
        </w:rPr>
        <w:t xml:space="preserve">8.3.3. Resurse financiare </w:t>
      </w:r>
    </w:p>
    <w:p w14:paraId="18739399" w14:textId="77777777" w:rsidR="00991642" w:rsidRPr="00991642" w:rsidRDefault="00991642" w:rsidP="009916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r w:rsidRPr="00991642">
        <w:rPr>
          <w:rFonts w:ascii="Times New Roman" w:hAnsi="Times New Roman"/>
          <w:sz w:val="24"/>
          <w:szCs w:val="24"/>
          <w:lang w:val="ro-RO"/>
        </w:rPr>
        <w:t>- Conform Bugetului aprobat al Instituției</w:t>
      </w:r>
    </w:p>
    <w:p w14:paraId="24F213F9" w14:textId="77777777" w:rsidR="00991642" w:rsidRPr="00991642" w:rsidRDefault="00991642" w:rsidP="009916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Modul de lucru:</w:t>
      </w:r>
    </w:p>
    <w:tbl>
      <w:tblPr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2004"/>
        <w:gridCol w:w="5202"/>
        <w:gridCol w:w="1290"/>
      </w:tblGrid>
      <w:tr w:rsidR="005D01BF" w:rsidRPr="004E2863" w14:paraId="09F5EC23" w14:textId="77777777" w:rsidTr="006123EE">
        <w:trPr>
          <w:trHeight w:val="348"/>
        </w:trPr>
        <w:tc>
          <w:tcPr>
            <w:tcW w:w="1833" w:type="dxa"/>
            <w:vMerge w:val="restart"/>
            <w:vAlign w:val="center"/>
          </w:tcPr>
          <w:p w14:paraId="75F5048E" w14:textId="77777777" w:rsidR="005D01BF" w:rsidRPr="004E2863" w:rsidRDefault="005D01BF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Activităţi/etape</w:t>
            </w:r>
          </w:p>
        </w:tc>
        <w:tc>
          <w:tcPr>
            <w:tcW w:w="8496" w:type="dxa"/>
            <w:gridSpan w:val="3"/>
            <w:vAlign w:val="center"/>
          </w:tcPr>
          <w:p w14:paraId="53BCB844" w14:textId="77777777" w:rsidR="005D01BF" w:rsidRPr="004E2863" w:rsidRDefault="005D01BF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Descrierea operaţiunilor</w:t>
            </w:r>
          </w:p>
        </w:tc>
      </w:tr>
      <w:tr w:rsidR="005D01BF" w:rsidRPr="004E2863" w14:paraId="20F837B7" w14:textId="77777777" w:rsidTr="006123EE">
        <w:trPr>
          <w:trHeight w:val="284"/>
        </w:trPr>
        <w:tc>
          <w:tcPr>
            <w:tcW w:w="1833" w:type="dxa"/>
            <w:vMerge/>
          </w:tcPr>
          <w:p w14:paraId="3A70AF9D" w14:textId="77777777" w:rsidR="005D01BF" w:rsidRPr="004E2863" w:rsidRDefault="005D01BF" w:rsidP="006B582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</w:tcPr>
          <w:p w14:paraId="100DFD05" w14:textId="77777777" w:rsidR="005D01BF" w:rsidRPr="004E2863" w:rsidRDefault="00BE3399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5202" w:type="dxa"/>
          </w:tcPr>
          <w:p w14:paraId="03B05A46" w14:textId="77777777" w:rsidR="005D01BF" w:rsidRPr="004E2863" w:rsidRDefault="005D01BF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Mod de desfăşurare/ Termene</w:t>
            </w:r>
          </w:p>
        </w:tc>
        <w:tc>
          <w:tcPr>
            <w:tcW w:w="1290" w:type="dxa"/>
          </w:tcPr>
          <w:p w14:paraId="1F83DE69" w14:textId="77777777" w:rsidR="005D01BF" w:rsidRPr="004E2863" w:rsidRDefault="005D01BF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Observaţii / riscuri</w:t>
            </w:r>
          </w:p>
        </w:tc>
      </w:tr>
      <w:tr w:rsidR="0005530B" w:rsidRPr="004E2863" w14:paraId="28DF303E" w14:textId="77777777" w:rsidTr="006123EE">
        <w:trPr>
          <w:trHeight w:val="148"/>
        </w:trPr>
        <w:tc>
          <w:tcPr>
            <w:tcW w:w="1833" w:type="dxa"/>
          </w:tcPr>
          <w:p w14:paraId="6D7E2B96" w14:textId="77777777" w:rsidR="0005530B" w:rsidRPr="004E2863" w:rsidRDefault="0005530B" w:rsidP="00F504E6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 Întocmirea PO </w:t>
            </w:r>
          </w:p>
        </w:tc>
        <w:tc>
          <w:tcPr>
            <w:tcW w:w="2004" w:type="dxa"/>
          </w:tcPr>
          <w:p w14:paraId="1C5B1DF8" w14:textId="77777777" w:rsidR="0005530B" w:rsidRPr="004E2863" w:rsidRDefault="00897C1C" w:rsidP="006E69AB">
            <w:pPr>
              <w:pStyle w:val="NoSpacing"/>
              <w:numPr>
                <w:ilvl w:val="0"/>
                <w:numId w:val="9"/>
              </w:numPr>
              <w:spacing w:line="276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Directorul școlii</w:t>
            </w:r>
          </w:p>
          <w:p w14:paraId="6E996BF6" w14:textId="77777777" w:rsidR="0005530B" w:rsidRPr="004E2863" w:rsidRDefault="0005530B" w:rsidP="00F504E6">
            <w:pPr>
              <w:pStyle w:val="NoSpacing"/>
              <w:spacing w:line="276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02" w:type="dxa"/>
          </w:tcPr>
          <w:p w14:paraId="0ECFB767" w14:textId="77777777" w:rsidR="0005530B" w:rsidRPr="004E2863" w:rsidRDefault="00BE3399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897C1C">
              <w:rPr>
                <w:rFonts w:ascii="Times New Roman" w:hAnsi="Times New Roman"/>
                <w:sz w:val="24"/>
                <w:szCs w:val="24"/>
                <w:lang w:val="ro-RO"/>
              </w:rPr>
              <w:t>Directorul școlii împreună cu un membru CA, elaborează o procedura</w:t>
            </w: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operațională </w:t>
            </w:r>
          </w:p>
          <w:p w14:paraId="51BBA7C9" w14:textId="77777777" w:rsidR="00BE3399" w:rsidRPr="004E2863" w:rsidRDefault="00BE3399" w:rsidP="00F76C94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PO este discutată și aprobată la </w:t>
            </w:r>
            <w:r w:rsidR="00897C1C">
              <w:rPr>
                <w:rFonts w:ascii="Times New Roman" w:hAnsi="Times New Roman"/>
                <w:sz w:val="24"/>
                <w:szCs w:val="24"/>
                <w:lang w:val="ro-RO"/>
              </w:rPr>
              <w:t>CA și în ședințe online (teleconferițe )</w:t>
            </w:r>
            <w:r w:rsidR="00F76C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învățătorii claselor a IV-a</w:t>
            </w:r>
          </w:p>
        </w:tc>
        <w:tc>
          <w:tcPr>
            <w:tcW w:w="1290" w:type="dxa"/>
          </w:tcPr>
          <w:p w14:paraId="27209ACB" w14:textId="77777777" w:rsidR="0005530B" w:rsidRPr="004E2863" w:rsidRDefault="0005530B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5530B" w:rsidRPr="004E2863" w14:paraId="47A2F60A" w14:textId="77777777" w:rsidTr="006123EE">
        <w:trPr>
          <w:trHeight w:val="148"/>
        </w:trPr>
        <w:tc>
          <w:tcPr>
            <w:tcW w:w="1833" w:type="dxa"/>
          </w:tcPr>
          <w:p w14:paraId="154A93D7" w14:textId="77777777" w:rsidR="0005530B" w:rsidRPr="004E2863" w:rsidRDefault="0005530B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2.Verificarea PO</w:t>
            </w:r>
          </w:p>
        </w:tc>
        <w:tc>
          <w:tcPr>
            <w:tcW w:w="2004" w:type="dxa"/>
          </w:tcPr>
          <w:p w14:paraId="6916665C" w14:textId="77777777" w:rsidR="0005530B" w:rsidRPr="004E2863" w:rsidRDefault="001E5018" w:rsidP="006E69AB">
            <w:pPr>
              <w:pStyle w:val="NoSpacing"/>
              <w:numPr>
                <w:ilvl w:val="0"/>
                <w:numId w:val="9"/>
              </w:numPr>
              <w:spacing w:line="276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Secretar </w:t>
            </w:r>
          </w:p>
        </w:tc>
        <w:tc>
          <w:tcPr>
            <w:tcW w:w="5202" w:type="dxa"/>
          </w:tcPr>
          <w:p w14:paraId="1B61CDA9" w14:textId="77777777" w:rsidR="0005530B" w:rsidRPr="004E2863" w:rsidRDefault="00BE3399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1E5018" w:rsidRPr="004E28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Secretarul </w:t>
            </w:r>
            <w:r w:rsidR="001E5018">
              <w:rPr>
                <w:rFonts w:ascii="Times New Roman" w:hAnsi="Times New Roman"/>
                <w:sz w:val="24"/>
                <w:szCs w:val="24"/>
                <w:lang w:val="ro-RO"/>
              </w:rPr>
              <w:t>școlii, d-nul Deta Valentin,</w:t>
            </w: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verifică procedura operațională elaborată</w:t>
            </w:r>
          </w:p>
        </w:tc>
        <w:tc>
          <w:tcPr>
            <w:tcW w:w="1290" w:type="dxa"/>
          </w:tcPr>
          <w:p w14:paraId="121B9800" w14:textId="77777777" w:rsidR="0005530B" w:rsidRPr="004E2863" w:rsidRDefault="0005530B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5530B" w:rsidRPr="004E2863" w14:paraId="6F0AC788" w14:textId="77777777" w:rsidTr="006123EE">
        <w:trPr>
          <w:trHeight w:val="148"/>
        </w:trPr>
        <w:tc>
          <w:tcPr>
            <w:tcW w:w="1833" w:type="dxa"/>
          </w:tcPr>
          <w:p w14:paraId="51C5C6C2" w14:textId="77777777" w:rsidR="0005530B" w:rsidRPr="004E2863" w:rsidRDefault="0005530B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 Aprobarea PO de către </w:t>
            </w:r>
            <w:r w:rsidR="00BE3399" w:rsidRPr="004E2863">
              <w:rPr>
                <w:rFonts w:ascii="Times New Roman" w:hAnsi="Times New Roman"/>
                <w:sz w:val="24"/>
                <w:szCs w:val="24"/>
                <w:lang w:val="ro-RO"/>
              </w:rPr>
              <w:t>conducerea școlii și CA</w:t>
            </w:r>
          </w:p>
        </w:tc>
        <w:tc>
          <w:tcPr>
            <w:tcW w:w="2004" w:type="dxa"/>
          </w:tcPr>
          <w:p w14:paraId="2B66D43F" w14:textId="77777777" w:rsidR="0005530B" w:rsidRPr="004E2863" w:rsidRDefault="00BE3399" w:rsidP="006E69AB">
            <w:pPr>
              <w:pStyle w:val="NoSpacing"/>
              <w:numPr>
                <w:ilvl w:val="0"/>
                <w:numId w:val="9"/>
              </w:numPr>
              <w:spacing w:line="276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Director</w:t>
            </w:r>
          </w:p>
          <w:p w14:paraId="22E95193" w14:textId="77777777" w:rsidR="00BE3399" w:rsidRPr="004E2863" w:rsidRDefault="00BE3399" w:rsidP="006E69AB">
            <w:pPr>
              <w:pStyle w:val="NoSpacing"/>
              <w:spacing w:line="276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EB4253" w14:textId="77777777" w:rsidR="00BE3399" w:rsidRPr="004E2863" w:rsidRDefault="00BE3399" w:rsidP="006E69AB">
            <w:pPr>
              <w:pStyle w:val="NoSpacing"/>
              <w:numPr>
                <w:ilvl w:val="0"/>
                <w:numId w:val="9"/>
              </w:numPr>
              <w:spacing w:line="276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Membrii CA</w:t>
            </w:r>
          </w:p>
          <w:p w14:paraId="3B5C66C2" w14:textId="77777777" w:rsidR="00BE3399" w:rsidRPr="004E2863" w:rsidRDefault="00BE3399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02" w:type="dxa"/>
          </w:tcPr>
          <w:p w14:paraId="62DEFD03" w14:textId="0DEF9D9D" w:rsidR="0005530B" w:rsidRPr="004E2863" w:rsidRDefault="00BE3399" w:rsidP="00A11EA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11E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A11EAC" w:rsidRPr="00A11EAC">
              <w:rPr>
                <w:rFonts w:ascii="Times New Roman" w:hAnsi="Times New Roman"/>
                <w:lang w:val="ro-RO"/>
              </w:rPr>
              <w:t>Procedura Operaţională</w:t>
            </w:r>
            <w:r w:rsidR="00A11EAC">
              <w:rPr>
                <w:rFonts w:ascii="Times New Roman" w:hAnsi="Times New Roman"/>
                <w:lang w:val="ro-RO"/>
              </w:rPr>
              <w:t xml:space="preserve"> </w:t>
            </w:r>
            <w:r w:rsidR="00A11EAC" w:rsidRPr="00A11EAC">
              <w:rPr>
                <w:rFonts w:ascii="Times New Roman" w:hAnsi="Times New Roman"/>
                <w:lang w:val="ro-RO"/>
              </w:rPr>
              <w:t>privind programul de desfășurare a activităților ce țin de organizarea Testării competențelor lingvistice pentru admiterea în clasa a V-a, cu predare în regim de intensiv limba modernă engleză 202</w:t>
            </w:r>
            <w:r w:rsidR="006F10B7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1290" w:type="dxa"/>
          </w:tcPr>
          <w:p w14:paraId="1F9D4272" w14:textId="77777777" w:rsidR="0005530B" w:rsidRPr="004E2863" w:rsidRDefault="0005530B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E3399" w:rsidRPr="004E2863" w14:paraId="752E0647" w14:textId="77777777" w:rsidTr="006123EE">
        <w:trPr>
          <w:trHeight w:val="148"/>
        </w:trPr>
        <w:tc>
          <w:tcPr>
            <w:tcW w:w="1833" w:type="dxa"/>
          </w:tcPr>
          <w:p w14:paraId="0B95AE7C" w14:textId="77777777" w:rsidR="00BE3399" w:rsidRPr="004E2863" w:rsidRDefault="00BE3399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4. Afișarea PO</w:t>
            </w:r>
          </w:p>
        </w:tc>
        <w:tc>
          <w:tcPr>
            <w:tcW w:w="2004" w:type="dxa"/>
          </w:tcPr>
          <w:p w14:paraId="08538B1D" w14:textId="77777777" w:rsidR="00BE3399" w:rsidRPr="004E2863" w:rsidRDefault="00BE3399" w:rsidP="006E69AB">
            <w:pPr>
              <w:pStyle w:val="NoSpacing"/>
              <w:numPr>
                <w:ilvl w:val="0"/>
                <w:numId w:val="9"/>
              </w:numPr>
              <w:spacing w:line="276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5202" w:type="dxa"/>
          </w:tcPr>
          <w:p w14:paraId="080C96A1" w14:textId="77777777" w:rsidR="00BE3399" w:rsidRPr="004E2863" w:rsidRDefault="00BE3399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Secretarul afișează la avizierul școlii și pe site </w:t>
            </w:r>
            <w:r w:rsidR="001E50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–ul școlii </w:t>
            </w: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PO</w:t>
            </w:r>
          </w:p>
        </w:tc>
        <w:tc>
          <w:tcPr>
            <w:tcW w:w="1290" w:type="dxa"/>
          </w:tcPr>
          <w:p w14:paraId="65FB4FB7" w14:textId="77777777" w:rsidR="00BE3399" w:rsidRPr="004E2863" w:rsidRDefault="00BE3399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818F6" w:rsidRPr="004E2863" w14:paraId="61E17ED9" w14:textId="77777777" w:rsidTr="006123EE">
        <w:trPr>
          <w:trHeight w:val="148"/>
        </w:trPr>
        <w:tc>
          <w:tcPr>
            <w:tcW w:w="1833" w:type="dxa"/>
          </w:tcPr>
          <w:p w14:paraId="01B3DA17" w14:textId="77777777" w:rsidR="00E818F6" w:rsidRPr="004E2863" w:rsidRDefault="00302D60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 Activitățile premergătoare desfășurării testării, testarea și evaluarea</w:t>
            </w:r>
          </w:p>
        </w:tc>
        <w:tc>
          <w:tcPr>
            <w:tcW w:w="2004" w:type="dxa"/>
          </w:tcPr>
          <w:p w14:paraId="6BC2676A" w14:textId="77777777" w:rsidR="00E818F6" w:rsidRDefault="00302D60" w:rsidP="006E69AB">
            <w:pPr>
              <w:pStyle w:val="NoSpacing"/>
              <w:numPr>
                <w:ilvl w:val="0"/>
                <w:numId w:val="9"/>
              </w:numPr>
              <w:spacing w:line="276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Secretat</w:t>
            </w:r>
          </w:p>
          <w:p w14:paraId="1C063D28" w14:textId="77777777" w:rsidR="00302D60" w:rsidRPr="004E2863" w:rsidRDefault="00302D60" w:rsidP="006E69AB">
            <w:pPr>
              <w:pStyle w:val="NoSpacing"/>
              <w:numPr>
                <w:ilvl w:val="0"/>
                <w:numId w:val="9"/>
              </w:numPr>
              <w:spacing w:line="276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COETL</w:t>
            </w:r>
          </w:p>
        </w:tc>
        <w:tc>
          <w:tcPr>
            <w:tcW w:w="5202" w:type="dxa"/>
          </w:tcPr>
          <w:p w14:paraId="3664E473" w14:textId="5939D35A" w:rsidR="00E818F6" w:rsidRDefault="00302D60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-Testarea pentru admiterea la clasa de intensiv engleză pentru anul școlar 202</w:t>
            </w:r>
            <w:r w:rsidR="006F10B7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-202</w:t>
            </w:r>
            <w:r w:rsidR="006F10B7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 va desfășura conform unui </w:t>
            </w:r>
            <w:r w:rsidRPr="00302D60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regulament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 aprobat de CA</w:t>
            </w:r>
          </w:p>
          <w:p w14:paraId="579CDD1A" w14:textId="77777777" w:rsidR="00302D60" w:rsidRDefault="00302D60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vezi </w:t>
            </w:r>
            <w:r w:rsidRPr="00302D6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ANEXA nr. 1</w:t>
            </w:r>
          </w:p>
          <w:p w14:paraId="37DB19AB" w14:textId="6C916536" w:rsidR="00302D60" w:rsidRDefault="00302D60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Pr="00302D60">
              <w:rPr>
                <w:rFonts w:ascii="Times New Roman" w:hAnsi="Times New Roman"/>
                <w:sz w:val="24"/>
                <w:szCs w:val="24"/>
                <w:lang w:val="ro-RO"/>
              </w:rPr>
              <w:t>Înscrierea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testare se realizează prin mediul on-line la adresa de e-mail </w:t>
            </w:r>
            <w:hyperlink r:id="rId9" w:history="1">
              <w:r w:rsidR="006F10B7" w:rsidRPr="00EA015B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sreginamaria@yhoo.com</w:t>
              </w:r>
            </w:hyperlink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direct, în format letric prin deunerea solicitării la cutia poștală a școlii.</w:t>
            </w:r>
          </w:p>
          <w:p w14:paraId="6B748C2F" w14:textId="66D70035" w:rsidR="00302D60" w:rsidRPr="00302D60" w:rsidRDefault="00302D60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Constituirea COETL, etapa de înscriere, realizarea și afișarea listei participanților, testarea prorpiu-zisă, evaluarea lucră</w:t>
            </w:r>
            <w:r w:rsidR="006F10B7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ilor, afișarea rezultatelor se vor desfășura conforma unui </w:t>
            </w:r>
            <w:r w:rsidRPr="00302D60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calendar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aprobat de CA, vezi </w:t>
            </w:r>
            <w:r w:rsidRPr="00302D6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ANEXA nr. 2</w:t>
            </w:r>
          </w:p>
          <w:p w14:paraId="7132E9D2" w14:textId="77777777" w:rsidR="00302D60" w:rsidRPr="004E2863" w:rsidRDefault="00302D60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90" w:type="dxa"/>
          </w:tcPr>
          <w:p w14:paraId="49411C24" w14:textId="77777777" w:rsidR="00E818F6" w:rsidRPr="004E2863" w:rsidRDefault="00E818F6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E3399" w:rsidRPr="004E2863" w14:paraId="091787C3" w14:textId="77777777" w:rsidTr="006123EE">
        <w:trPr>
          <w:trHeight w:val="148"/>
        </w:trPr>
        <w:tc>
          <w:tcPr>
            <w:tcW w:w="1833" w:type="dxa"/>
          </w:tcPr>
          <w:p w14:paraId="22CC28A5" w14:textId="77777777" w:rsidR="00BE3399" w:rsidRPr="004E2863" w:rsidRDefault="00E818F6" w:rsidP="00302D6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6</w:t>
            </w:r>
            <w:r w:rsidR="00BE3399" w:rsidRPr="004E28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Activitatea de</w:t>
            </w:r>
            <w:r w:rsidR="00FA301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</w:t>
            </w:r>
            <w:r w:rsidR="00897C1C">
              <w:rPr>
                <w:rFonts w:ascii="Times New Roman" w:hAnsi="Times New Roman"/>
                <w:sz w:val="24"/>
                <w:szCs w:val="24"/>
                <w:lang w:val="ro-RO"/>
              </w:rPr>
              <w:t>ezinfectare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97C1C">
              <w:rPr>
                <w:rFonts w:ascii="Times New Roman" w:hAnsi="Times New Roman"/>
                <w:sz w:val="24"/>
                <w:szCs w:val="24"/>
                <w:lang w:val="ro-RO"/>
              </w:rPr>
              <w:t>a spațiilor școlare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data de </w:t>
            </w:r>
            <w:r w:rsidR="00302D60">
              <w:rPr>
                <w:rFonts w:ascii="Times New Roman" w:hAnsi="Times New Roman"/>
                <w:sz w:val="24"/>
                <w:szCs w:val="24"/>
                <w:lang w:val="ro-RO"/>
              </w:rPr>
              <w:t>desfășurării testării</w:t>
            </w:r>
          </w:p>
        </w:tc>
        <w:tc>
          <w:tcPr>
            <w:tcW w:w="2004" w:type="dxa"/>
          </w:tcPr>
          <w:p w14:paraId="0D40054E" w14:textId="77777777" w:rsidR="00A84FEF" w:rsidRPr="004E2863" w:rsidRDefault="00897C1C" w:rsidP="006E69AB">
            <w:pPr>
              <w:pStyle w:val="NoSpacing"/>
              <w:numPr>
                <w:ilvl w:val="0"/>
                <w:numId w:val="9"/>
              </w:numPr>
              <w:spacing w:line="276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Personal nedidactic</w:t>
            </w:r>
          </w:p>
        </w:tc>
        <w:tc>
          <w:tcPr>
            <w:tcW w:w="5202" w:type="dxa"/>
          </w:tcPr>
          <w:p w14:paraId="6C184020" w14:textId="77777777" w:rsidR="00897C1C" w:rsidRPr="00F62B34" w:rsidRDefault="00A84FEF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62B3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Se desfășoară conform </w:t>
            </w:r>
            <w:r w:rsidR="00897C1C" w:rsidRPr="00F62B34">
              <w:rPr>
                <w:rFonts w:ascii="Times New Roman" w:hAnsi="Times New Roman"/>
                <w:sz w:val="24"/>
                <w:szCs w:val="24"/>
                <w:lang w:val="ro-RO"/>
              </w:rPr>
              <w:t>normelor de igienă date prin DF  punctul 6.2.</w:t>
            </w:r>
          </w:p>
          <w:p w14:paraId="7960EDB4" w14:textId="77777777" w:rsidR="00BE3399" w:rsidRPr="00305DEC" w:rsidRDefault="00305DEC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05D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 – Formarea </w:t>
            </w:r>
            <w:r w:rsidR="002A224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sălilor</w:t>
            </w:r>
            <w:r w:rsidRPr="00305D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de e</w:t>
            </w:r>
            <w:r w:rsidR="002A224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xamen</w:t>
            </w:r>
          </w:p>
          <w:p w14:paraId="168C09C1" w14:textId="77777777" w:rsidR="00BB6C91" w:rsidRDefault="00305DEC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-Se transmite </w:t>
            </w:r>
            <w:r w:rsidR="00BB6C9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părinților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către </w:t>
            </w:r>
            <w:r w:rsidR="001B416C">
              <w:rPr>
                <w:rFonts w:ascii="Times New Roman" w:hAnsi="Times New Roman"/>
                <w:sz w:val="24"/>
                <w:szCs w:val="24"/>
                <w:lang w:val="ro-RO"/>
              </w:rPr>
              <w:t>învățătorii claselor a IV-a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E6B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2A22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oglinda </w:t>
            </w:r>
            <w:r w:rsidR="001B416C">
              <w:rPr>
                <w:rFonts w:ascii="Times New Roman" w:hAnsi="Times New Roman"/>
                <w:sz w:val="24"/>
                <w:szCs w:val="24"/>
                <w:lang w:val="ro-RO"/>
              </w:rPr>
              <w:t>sălii în care se organizează testarea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  <w:p w14:paraId="155EF23B" w14:textId="77777777" w:rsidR="00EF0618" w:rsidRDefault="00EF0618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F061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II </w:t>
            </w:r>
            <w:r w:rsidR="00A3276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–</w:t>
            </w:r>
            <w:r w:rsidRPr="00EF061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A3276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Organizarea </w:t>
            </w:r>
            <w:r w:rsidR="009632B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școlii în vederea pregătirii elevilor</w:t>
            </w:r>
          </w:p>
          <w:p w14:paraId="767F6EFD" w14:textId="1640EEA0" w:rsidR="002A2243" w:rsidRPr="002A2243" w:rsidRDefault="002A2243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22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Intrarea în </w:t>
            </w:r>
            <w:r w:rsidR="004E6B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sala de </w:t>
            </w:r>
            <w:r w:rsidR="006F10B7">
              <w:rPr>
                <w:rFonts w:ascii="Times New Roman" w:hAnsi="Times New Roman"/>
                <w:sz w:val="24"/>
                <w:szCs w:val="24"/>
                <w:lang w:val="ro-RO"/>
              </w:rPr>
              <w:t>clasă</w:t>
            </w:r>
            <w:r w:rsidR="004E6B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A2243">
              <w:rPr>
                <w:rFonts w:ascii="Times New Roman" w:hAnsi="Times New Roman"/>
                <w:sz w:val="24"/>
                <w:szCs w:val="24"/>
                <w:lang w:val="ro-RO"/>
              </w:rPr>
              <w:t>este dotată cu covor cu dozator cu gel dezinfectant pentru mâini.</w:t>
            </w:r>
          </w:p>
          <w:p w14:paraId="11D1CA89" w14:textId="77777777" w:rsidR="002A2243" w:rsidRDefault="002A2243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2243">
              <w:rPr>
                <w:rFonts w:ascii="Times New Roman" w:hAnsi="Times New Roman"/>
                <w:sz w:val="24"/>
                <w:szCs w:val="24"/>
                <w:lang w:val="ro-RO"/>
              </w:rPr>
              <w:t>-Toaletele sunt dotate cu gel dezinfectant, săpun  lichid, prosoape de hârtie.</w:t>
            </w:r>
          </w:p>
          <w:p w14:paraId="3853AF87" w14:textId="7B19D6CF" w:rsidR="00496711" w:rsidRDefault="00305DEC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6653B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Sala de </w:t>
            </w:r>
            <w:r w:rsidR="006F10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clasă </w:t>
            </w:r>
            <w:r w:rsidR="006653BD">
              <w:rPr>
                <w:rFonts w:ascii="Times New Roman" w:hAnsi="Times New Roman"/>
                <w:sz w:val="24"/>
                <w:szCs w:val="24"/>
                <w:lang w:val="ro-RO"/>
              </w:rPr>
              <w:t>va</w:t>
            </w:r>
            <w:r w:rsidR="0049671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avea afișe cu mesaje de informare cu privire la normele igienico-sanitare și de prevenire a infectării cu Sars CoV2</w:t>
            </w:r>
            <w:r w:rsidR="002A22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6653B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elevii și profesorii participanți </w:t>
            </w:r>
            <w:r w:rsidR="002A2243">
              <w:rPr>
                <w:rFonts w:ascii="Times New Roman" w:hAnsi="Times New Roman"/>
                <w:sz w:val="24"/>
                <w:szCs w:val="24"/>
                <w:lang w:val="ro-RO"/>
              </w:rPr>
              <w:t>vor resp</w:t>
            </w:r>
            <w:r w:rsidR="006653BD">
              <w:rPr>
                <w:rFonts w:ascii="Times New Roman" w:hAnsi="Times New Roman"/>
                <w:sz w:val="24"/>
                <w:szCs w:val="24"/>
                <w:lang w:val="ro-RO"/>
              </w:rPr>
              <w:t>ecata distanțarea fizică</w:t>
            </w:r>
            <w:r w:rsidR="002A22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  <w:p w14:paraId="7D81AC00" w14:textId="77777777" w:rsidR="00416AF3" w:rsidRDefault="00EF0618" w:rsidP="00E31D8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2B073A8" w14:textId="77777777" w:rsidR="00416AF3" w:rsidRDefault="00416AF3" w:rsidP="00E31D8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6AF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16A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III -Înainte de începerea activităților</w:t>
            </w:r>
            <w:r w:rsidRPr="00416AF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în spațiile unde urmează a se desfășura activitatea, se va realiza dezinfecția urmată de aerisirea încăperii. </w:t>
            </w:r>
          </w:p>
          <w:p w14:paraId="7651F761" w14:textId="77777777" w:rsidR="00E31D8C" w:rsidRPr="00081FEA" w:rsidRDefault="00416AF3" w:rsidP="00416AF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6AF3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416AF3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Curățenia și dezinfectarea</w:t>
            </w:r>
            <w:r w:rsidRPr="00416AF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pardoselilor, a obiectelor din sala de curs (mese, scaune) clanțe, cremonul de la geamuri,</w:t>
            </w:r>
            <w:r w:rsidR="002A22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pervazul gerestrei, prin șterg</w:t>
            </w:r>
            <w:r w:rsidRPr="00416AF3">
              <w:rPr>
                <w:rFonts w:ascii="Times New Roman" w:hAnsi="Times New Roman"/>
                <w:sz w:val="24"/>
                <w:szCs w:val="24"/>
                <w:lang w:val="ro-RO"/>
              </w:rPr>
              <w:t>ere cu apă și detergent, apoi cu substanțe biocide pe bază de clor sau alcool, la începerea serviciului și apoi o dată la 4 ore;</w:t>
            </w:r>
          </w:p>
          <w:p w14:paraId="418C2E1D" w14:textId="77777777" w:rsidR="00416AF3" w:rsidRPr="00C12934" w:rsidRDefault="00416AF3" w:rsidP="00B657B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12934">
              <w:rPr>
                <w:lang w:val="ro-RO"/>
              </w:rPr>
              <w:t>-</w:t>
            </w:r>
            <w:r w:rsidRPr="00C12934">
              <w:rPr>
                <w:rFonts w:ascii="Times New Roman" w:hAnsi="Times New Roman"/>
                <w:sz w:val="24"/>
                <w:szCs w:val="24"/>
                <w:lang w:val="ro-RO"/>
              </w:rPr>
              <w:t>Igienizarea grupurilor sanitare</w:t>
            </w:r>
          </w:p>
          <w:p w14:paraId="39D1DB56" w14:textId="77777777" w:rsidR="00416AF3" w:rsidRPr="00C12934" w:rsidRDefault="00416AF3" w:rsidP="00B657B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1293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-Aerisirea pentru o perioadă de cel puțin 30 de minute a încăperilor: săli de clase, laboratoare, cancelarie, coridoare. </w:t>
            </w:r>
          </w:p>
          <w:p w14:paraId="42D8530D" w14:textId="2952CFEB" w:rsidR="00416AF3" w:rsidRPr="00C12934" w:rsidRDefault="00416AF3" w:rsidP="00B657B5">
            <w:pPr>
              <w:pStyle w:val="NoSpacing"/>
              <w:spacing w:line="276" w:lineRule="auto"/>
              <w:jc w:val="both"/>
              <w:rPr>
                <w:lang w:val="fr-BE"/>
              </w:rPr>
            </w:pPr>
            <w:r w:rsidRPr="00416AF3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-Asigurarea cantității suficiente de săpun antibacterian, dezinfenctați de mâini, role de prosop de hârtie, </w:t>
            </w:r>
          </w:p>
          <w:p w14:paraId="7FF6E745" w14:textId="77777777" w:rsidR="00B657B5" w:rsidRDefault="00706FE6" w:rsidP="00B657B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fr-BE"/>
              </w:rPr>
            </w:pPr>
            <w:r>
              <w:rPr>
                <w:rFonts w:ascii="Times New Roman" w:hAnsi="Times New Roman"/>
                <w:sz w:val="24"/>
                <w:szCs w:val="24"/>
                <w:lang w:val="fr-BE"/>
              </w:rPr>
              <w:t>IV</w:t>
            </w:r>
            <w:r w:rsidR="00B657B5" w:rsidRPr="00081FEA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 –</w:t>
            </w:r>
            <w:r w:rsidR="00B657B5" w:rsidRPr="00081FEA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>În timpul</w:t>
            </w:r>
            <w:r w:rsidR="00EE299A" w:rsidRPr="00081FEA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 xml:space="preserve"> activității</w:t>
            </w:r>
            <w:r w:rsidR="00E818F6">
              <w:rPr>
                <w:rFonts w:ascii="Times New Roman" w:hAnsi="Times New Roman"/>
                <w:sz w:val="24"/>
                <w:szCs w:val="24"/>
                <w:lang w:val="fr-BE"/>
              </w:rPr>
              <w:t>: pe parcusul probei de testare</w:t>
            </w:r>
            <w:r w:rsidR="00EE299A" w:rsidRPr="00081FEA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 se vor spăla coridoarele</w:t>
            </w:r>
            <w:r w:rsidR="001B0A0F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 cu dezinfectanți</w:t>
            </w:r>
            <w:r w:rsidR="00EE299A" w:rsidRPr="00081FEA">
              <w:rPr>
                <w:rFonts w:ascii="Times New Roman" w:hAnsi="Times New Roman"/>
                <w:sz w:val="24"/>
                <w:szCs w:val="24"/>
                <w:lang w:val="fr-BE"/>
              </w:rPr>
              <w:t>.</w:t>
            </w:r>
          </w:p>
          <w:p w14:paraId="3E134232" w14:textId="36D09722" w:rsidR="00E818F6" w:rsidRPr="00081FEA" w:rsidRDefault="00E818F6" w:rsidP="00B657B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fr-BE"/>
              </w:rPr>
            </w:pPr>
            <w:r>
              <w:rPr>
                <w:rFonts w:ascii="Times New Roman" w:hAnsi="Times New Roman"/>
                <w:sz w:val="24"/>
                <w:szCs w:val="24"/>
                <w:lang w:val="fr-BE"/>
              </w:rPr>
              <w:t xml:space="preserve">-evaluarea lucrărilor, centralizarea rezultatelor </w:t>
            </w:r>
            <w:r>
              <w:rPr>
                <w:rFonts w:ascii="Times New Roman" w:hAnsi="Times New Roman"/>
                <w:sz w:val="24"/>
                <w:szCs w:val="24"/>
                <w:lang w:val="fr-BE"/>
              </w:rPr>
              <w:lastRenderedPageBreak/>
              <w:t>inițiale se vor realiza în cabinetul profesorilor de</w:t>
            </w:r>
            <w:r w:rsidR="006F10B7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 limbi moderne</w:t>
            </w:r>
            <w:r>
              <w:rPr>
                <w:rFonts w:ascii="Times New Roman" w:hAnsi="Times New Roman"/>
                <w:sz w:val="24"/>
                <w:szCs w:val="24"/>
                <w:lang w:val="fr-BE"/>
              </w:rPr>
              <w:t xml:space="preserve">, respectându-se distanțarea </w:t>
            </w:r>
          </w:p>
          <w:p w14:paraId="03DF4305" w14:textId="77777777" w:rsidR="00EE299A" w:rsidRPr="00081FEA" w:rsidRDefault="00706FE6" w:rsidP="00B657B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fr-BE"/>
              </w:rPr>
            </w:pPr>
            <w:r>
              <w:rPr>
                <w:rFonts w:ascii="Times New Roman" w:hAnsi="Times New Roman"/>
                <w:sz w:val="24"/>
                <w:szCs w:val="24"/>
                <w:lang w:val="fr-BE"/>
              </w:rPr>
              <w:t>V</w:t>
            </w:r>
            <w:r w:rsidR="00EE299A" w:rsidRPr="00081FEA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- </w:t>
            </w:r>
            <w:r w:rsidR="00EE299A" w:rsidRPr="00081FEA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 xml:space="preserve">După încheierea </w:t>
            </w:r>
            <w:r w:rsidR="00D93581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>testării</w:t>
            </w:r>
            <w:r w:rsidR="00EE299A" w:rsidRPr="00081FEA">
              <w:rPr>
                <w:rFonts w:ascii="Times New Roman" w:hAnsi="Times New Roman"/>
                <w:sz w:val="24"/>
                <w:szCs w:val="24"/>
                <w:lang w:val="fr-BE"/>
              </w:rPr>
              <w:t>:</w:t>
            </w:r>
          </w:p>
          <w:p w14:paraId="271ADBE7" w14:textId="77777777" w:rsidR="00D93581" w:rsidRDefault="00416AF3" w:rsidP="00FA301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fr-BE"/>
              </w:rPr>
            </w:pPr>
            <w:r w:rsidRPr="00416AF3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-Dezinfecția suprafețelor de lucru ( catedre, mese, clanțe, scaune, pervaze, clemonturi geamuri) </w:t>
            </w:r>
          </w:p>
          <w:p w14:paraId="4C72F287" w14:textId="77777777" w:rsidR="00416AF3" w:rsidRPr="00C12934" w:rsidRDefault="00416AF3" w:rsidP="00FA301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934">
              <w:rPr>
                <w:rFonts w:ascii="Times New Roman" w:hAnsi="Times New Roman"/>
                <w:sz w:val="24"/>
                <w:szCs w:val="24"/>
              </w:rPr>
              <w:t xml:space="preserve">-Igienizarea grupurilor sanitare </w:t>
            </w:r>
          </w:p>
          <w:p w14:paraId="70CEF510" w14:textId="77777777" w:rsidR="00416AF3" w:rsidRPr="00C12934" w:rsidRDefault="00416AF3" w:rsidP="00FA301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934">
              <w:rPr>
                <w:rFonts w:ascii="Times New Roman" w:hAnsi="Times New Roman"/>
                <w:sz w:val="24"/>
                <w:szCs w:val="24"/>
              </w:rPr>
              <w:t xml:space="preserve">-Aerisirea încăperilor cel puțin de 30 minute a spațiilor </w:t>
            </w:r>
          </w:p>
          <w:p w14:paraId="4E9C66B7" w14:textId="77777777" w:rsidR="00B61356" w:rsidRDefault="00416AF3" w:rsidP="00FA301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934">
              <w:rPr>
                <w:rFonts w:ascii="Times New Roman" w:hAnsi="Times New Roman"/>
                <w:sz w:val="24"/>
                <w:szCs w:val="24"/>
              </w:rPr>
              <w:t>-Golirea rezidurilor și a pubelei cu măști utilizate.</w:t>
            </w:r>
            <w:r w:rsidR="00EE2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1D56B7" w14:textId="77777777" w:rsidR="00E818F6" w:rsidRPr="00F62B34" w:rsidRDefault="00E818F6" w:rsidP="00FA301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90" w:type="dxa"/>
          </w:tcPr>
          <w:p w14:paraId="3D949B53" w14:textId="77777777" w:rsidR="00BE3399" w:rsidRPr="004E2863" w:rsidRDefault="00BE3399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62A0F" w:rsidRPr="004E2863" w14:paraId="59300CBB" w14:textId="77777777" w:rsidTr="00004F7C">
        <w:trPr>
          <w:trHeight w:val="1028"/>
        </w:trPr>
        <w:tc>
          <w:tcPr>
            <w:tcW w:w="1833" w:type="dxa"/>
          </w:tcPr>
          <w:p w14:paraId="66BFF7B0" w14:textId="77777777" w:rsidR="00C62A0F" w:rsidRPr="004E2863" w:rsidRDefault="00706FE6" w:rsidP="00555E8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6. Activitatea de </w:t>
            </w:r>
            <w:r w:rsidR="00E818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organizare a </w:t>
            </w:r>
            <w:r w:rsidR="00555E87">
              <w:rPr>
                <w:rFonts w:ascii="Times New Roman" w:hAnsi="Times New Roman"/>
                <w:sz w:val="24"/>
                <w:szCs w:val="24"/>
                <w:lang w:val="ro-RO"/>
              </w:rPr>
              <w:t>normelor de igienă și distanțare în vederea combaterii</w:t>
            </w:r>
            <w:r w:rsidR="00E818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răspândurii COVID -19 </w:t>
            </w:r>
            <w:r w:rsidR="00555E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elevi</w:t>
            </w:r>
            <w:r w:rsidR="00555E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și profesori</w:t>
            </w:r>
            <w:r w:rsidR="00E818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 întregul parcurs al testării </w:t>
            </w:r>
          </w:p>
        </w:tc>
        <w:tc>
          <w:tcPr>
            <w:tcW w:w="2004" w:type="dxa"/>
          </w:tcPr>
          <w:p w14:paraId="6D8E0F73" w14:textId="77777777" w:rsidR="00C62A0F" w:rsidRDefault="00C62A0F" w:rsidP="006E69AB">
            <w:pPr>
              <w:pStyle w:val="NoSpacing"/>
              <w:numPr>
                <w:ilvl w:val="0"/>
                <w:numId w:val="9"/>
              </w:numPr>
              <w:spacing w:line="276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cadru medical</w:t>
            </w:r>
          </w:p>
          <w:p w14:paraId="7DF399EC" w14:textId="77777777" w:rsidR="005302BD" w:rsidRDefault="005302BD" w:rsidP="006E69AB">
            <w:pPr>
              <w:pStyle w:val="NoSpacing"/>
              <w:numPr>
                <w:ilvl w:val="0"/>
                <w:numId w:val="9"/>
              </w:numPr>
              <w:spacing w:line="276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director</w:t>
            </w:r>
          </w:p>
          <w:p w14:paraId="0564E95A" w14:textId="77777777" w:rsidR="005302BD" w:rsidRDefault="005302BD" w:rsidP="006E69AB">
            <w:pPr>
              <w:pStyle w:val="NoSpacing"/>
              <w:numPr>
                <w:ilvl w:val="0"/>
                <w:numId w:val="9"/>
              </w:numPr>
              <w:spacing w:line="276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  <w:p w14:paraId="0B58C37E" w14:textId="77777777" w:rsidR="001B0A0F" w:rsidRPr="004E2863" w:rsidRDefault="001B0A0F" w:rsidP="00E818F6">
            <w:pPr>
              <w:pStyle w:val="NoSpacing"/>
              <w:numPr>
                <w:ilvl w:val="0"/>
                <w:numId w:val="9"/>
              </w:numPr>
              <w:spacing w:line="276" w:lineRule="auto"/>
              <w:ind w:left="252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Profesorii </w:t>
            </w:r>
            <w:r w:rsidR="00E818F6">
              <w:rPr>
                <w:rFonts w:ascii="Times New Roman" w:hAnsi="Times New Roman"/>
                <w:sz w:val="24"/>
                <w:szCs w:val="24"/>
                <w:lang w:val="ro-RO"/>
              </w:rPr>
              <w:t>implicați în testare</w:t>
            </w:r>
          </w:p>
        </w:tc>
        <w:tc>
          <w:tcPr>
            <w:tcW w:w="5202" w:type="dxa"/>
          </w:tcPr>
          <w:p w14:paraId="12DFCA3A" w14:textId="1FC86B04" w:rsidR="004B3D2F" w:rsidRPr="00416AF3" w:rsidRDefault="004B3D2F" w:rsidP="006F10B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fr-BE" w:eastAsia="en-US"/>
              </w:rPr>
            </w:pPr>
          </w:p>
          <w:p w14:paraId="2E5DD59C" w14:textId="66BE342B" w:rsidR="00A27569" w:rsidRDefault="004B3D2F" w:rsidP="004B3D2F">
            <w:pPr>
              <w:pStyle w:val="Defaul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I. </w:t>
            </w:r>
            <w:r w:rsidRPr="00A27569">
              <w:rPr>
                <w:rFonts w:ascii="Times New Roman" w:hAnsi="Times New Roman"/>
                <w:b/>
              </w:rPr>
              <w:t>Intrarea în scoală</w:t>
            </w:r>
            <w:r w:rsidR="00A27569">
              <w:rPr>
                <w:rFonts w:ascii="Times New Roman" w:hAnsi="Times New Roman"/>
                <w:b/>
              </w:rPr>
              <w:t xml:space="preserve"> </w:t>
            </w:r>
          </w:p>
          <w:p w14:paraId="60D88089" w14:textId="77777777" w:rsidR="00496711" w:rsidRDefault="00496711" w:rsidP="00496711">
            <w:pPr>
              <w:pStyle w:val="Default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 va evita aglomerarea la intrarea în tură, respectându-se distanțarea 2 m între persoane, marcată în curtea școlii.</w:t>
            </w:r>
          </w:p>
          <w:p w14:paraId="4D6E7517" w14:textId="55815839" w:rsidR="00A27569" w:rsidRPr="006F10B7" w:rsidRDefault="00706FE6" w:rsidP="006F10B7">
            <w:pPr>
              <w:pStyle w:val="Default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706FE6">
              <w:rPr>
                <w:rFonts w:ascii="Times New Roman" w:hAnsi="Times New Roman"/>
              </w:rPr>
              <w:t>Elevii și profesorii vor primi</w:t>
            </w:r>
            <w:r w:rsidR="00496711">
              <w:rPr>
                <w:rFonts w:ascii="Times New Roman" w:hAnsi="Times New Roman"/>
              </w:rPr>
              <w:t xml:space="preserve"> la intrarea în școală</w:t>
            </w:r>
            <w:r w:rsidRPr="00706FE6">
              <w:rPr>
                <w:rFonts w:ascii="Times New Roman" w:hAnsi="Times New Roman"/>
              </w:rPr>
              <w:t xml:space="preserve"> măști sanitare pe care le vor purta</w:t>
            </w:r>
            <w:r w:rsidR="00496711">
              <w:rPr>
                <w:rFonts w:ascii="Times New Roman" w:hAnsi="Times New Roman"/>
              </w:rPr>
              <w:t xml:space="preserve"> pe tot parcursul activității.</w:t>
            </w:r>
          </w:p>
          <w:p w14:paraId="218ED43D" w14:textId="77777777" w:rsidR="00496711" w:rsidRPr="00A27569" w:rsidRDefault="00496711" w:rsidP="00496711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Intrarea propriu-zisă în clădirea școlii se va face trecând prin pragul de la intrare unde se află un covor cu dezinfectant.</w:t>
            </w:r>
          </w:p>
          <w:p w14:paraId="7F70FCAD" w14:textId="2326EE23" w:rsidR="00496711" w:rsidRPr="00706FE6" w:rsidRDefault="00496711" w:rsidP="00496711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Dezinfectarea mâinilor la </w:t>
            </w:r>
            <w:r w:rsidR="00A71886">
              <w:rPr>
                <w:rFonts w:ascii="Times New Roman" w:hAnsi="Times New Roman"/>
              </w:rPr>
              <w:t xml:space="preserve">imediat </w:t>
            </w:r>
            <w:r>
              <w:rPr>
                <w:rFonts w:ascii="Times New Roman" w:hAnsi="Times New Roman"/>
              </w:rPr>
              <w:t>intrare în școală</w:t>
            </w:r>
            <w:r w:rsidR="006F10B7">
              <w:rPr>
                <w:rFonts w:ascii="Times New Roman" w:hAnsi="Times New Roman"/>
              </w:rPr>
              <w:t xml:space="preserve"> sau la intrarea în sălile de clasă</w:t>
            </w:r>
            <w:r>
              <w:rPr>
                <w:rFonts w:ascii="Times New Roman" w:hAnsi="Times New Roman"/>
              </w:rPr>
              <w:t>.</w:t>
            </w:r>
          </w:p>
          <w:p w14:paraId="2C9A74DB" w14:textId="77777777" w:rsidR="004B3D2F" w:rsidRDefault="00706FE6" w:rsidP="004B3D2F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</w:t>
            </w:r>
            <w:r w:rsidR="00496711">
              <w:rPr>
                <w:rFonts w:ascii="Times New Roman" w:hAnsi="Times New Roman"/>
              </w:rPr>
              <w:t xml:space="preserve">Elevii vor </w:t>
            </w:r>
            <w:r w:rsidR="00EF7E23">
              <w:rPr>
                <w:rFonts w:ascii="Times New Roman" w:hAnsi="Times New Roman"/>
              </w:rPr>
              <w:t xml:space="preserve">urma </w:t>
            </w:r>
            <w:r w:rsidRPr="00305DEC">
              <w:rPr>
                <w:rFonts w:ascii="Times New Roman" w:hAnsi="Times New Roman"/>
                <w:b/>
              </w:rPr>
              <w:t>circuitul</w:t>
            </w:r>
            <w:r>
              <w:rPr>
                <w:rFonts w:ascii="Times New Roman" w:hAnsi="Times New Roman"/>
              </w:rPr>
              <w:t xml:space="preserve"> </w:t>
            </w:r>
            <w:r w:rsidR="00EF7E23">
              <w:rPr>
                <w:rFonts w:ascii="Times New Roman" w:hAnsi="Times New Roman"/>
              </w:rPr>
              <w:t>etajului respectiv</w:t>
            </w:r>
            <w:r w:rsidR="0049671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C81C0B6" w14:textId="77777777" w:rsidR="002834D7" w:rsidRDefault="002834D7" w:rsidP="004B3D2F">
            <w:pPr>
              <w:pStyle w:val="Default"/>
              <w:jc w:val="both"/>
              <w:rPr>
                <w:rFonts w:ascii="Times New Roman" w:hAnsi="Times New Roman"/>
              </w:rPr>
            </w:pPr>
          </w:p>
          <w:p w14:paraId="58CAE713" w14:textId="77777777" w:rsidR="002834D7" w:rsidRDefault="002834D7" w:rsidP="004B3D2F">
            <w:pPr>
              <w:pStyle w:val="Default"/>
              <w:jc w:val="both"/>
              <w:rPr>
                <w:rFonts w:ascii="Times New Roman" w:hAnsi="Times New Roman"/>
                <w:b/>
              </w:rPr>
            </w:pPr>
            <w:r w:rsidRPr="002834D7">
              <w:rPr>
                <w:rFonts w:ascii="Times New Roman" w:hAnsi="Times New Roman"/>
                <w:b/>
              </w:rPr>
              <w:t xml:space="preserve">III. </w:t>
            </w:r>
            <w:r w:rsidR="00496711">
              <w:rPr>
                <w:rFonts w:ascii="Times New Roman" w:hAnsi="Times New Roman"/>
                <w:b/>
              </w:rPr>
              <w:t>Desfășurarea activității</w:t>
            </w:r>
            <w:r w:rsidRPr="002834D7">
              <w:rPr>
                <w:rFonts w:ascii="Times New Roman" w:hAnsi="Times New Roman"/>
                <w:b/>
              </w:rPr>
              <w:t xml:space="preserve">: </w:t>
            </w:r>
          </w:p>
          <w:p w14:paraId="216290DA" w14:textId="64131DBD" w:rsidR="00E818F6" w:rsidRPr="00877E49" w:rsidRDefault="00E818F6" w:rsidP="00E818F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77E4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Intrarea se face de pe strada MILOVA ( intrare elevi) începând cu ora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EA27F0">
              <w:rPr>
                <w:rFonts w:ascii="Times New Roman" w:hAnsi="Times New Roman"/>
                <w:sz w:val="24"/>
                <w:szCs w:val="24"/>
                <w:lang w:val="ro-RO"/>
              </w:rPr>
              <w:t>:30</w:t>
            </w:r>
            <w:r w:rsidRPr="00877E4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Elevii primesc mască sanitară la intrare</w:t>
            </w:r>
            <w:r w:rsidR="00EA27F0">
              <w:rPr>
                <w:rFonts w:ascii="Times New Roman" w:hAnsi="Times New Roman"/>
                <w:sz w:val="24"/>
                <w:szCs w:val="24"/>
                <w:lang w:val="ro-RO"/>
              </w:rPr>
              <w:t>, în cazul în care nu au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5D5BC6A6" w14:textId="77777777" w:rsidR="00E818F6" w:rsidRPr="00877E49" w:rsidRDefault="00E818F6" w:rsidP="00E818F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77E4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Culoarea circuitului </w:t>
            </w:r>
            <w:r w:rsidRPr="004A524F">
              <w:rPr>
                <w:rFonts w:ascii="Times New Roman" w:hAnsi="Times New Roman"/>
                <w:sz w:val="24"/>
                <w:szCs w:val="24"/>
                <w:highlight w:val="red"/>
                <w:lang w:val="ro-RO"/>
              </w:rPr>
              <w:t>roșu</w:t>
            </w:r>
            <w:r w:rsidRPr="00877E4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+ </w:t>
            </w:r>
            <w:r w:rsidRPr="004A524F">
              <w:rPr>
                <w:rFonts w:ascii="Times New Roman" w:hAnsi="Times New Roman"/>
                <w:sz w:val="24"/>
                <w:szCs w:val="24"/>
                <w:highlight w:val="lightGray"/>
                <w:lang w:val="ro-RO"/>
              </w:rPr>
              <w:t>alb</w:t>
            </w:r>
            <w:r w:rsidRPr="00877E49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24E0A4C6" w14:textId="77777777" w:rsidR="00E818F6" w:rsidRPr="00877E49" w:rsidRDefault="00E818F6" w:rsidP="00E818F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77E4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intră pe ușa nr. 1</w:t>
            </w:r>
            <w:r w:rsidRPr="00877E4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  <w:p w14:paraId="591E0AEF" w14:textId="4004FEA9" w:rsidR="00E818F6" w:rsidRPr="00877E49" w:rsidRDefault="00E818F6" w:rsidP="00E818F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77E4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lasă bagajele </w:t>
            </w:r>
            <w:r w:rsidR="00EA27F0">
              <w:rPr>
                <w:rFonts w:ascii="Times New Roman" w:hAnsi="Times New Roman"/>
                <w:sz w:val="24"/>
                <w:szCs w:val="24"/>
                <w:lang w:val="ro-RO"/>
              </w:rPr>
              <w:t>în sala 8</w:t>
            </w:r>
            <w:r w:rsidRPr="00877E49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709645D8" w14:textId="77777777" w:rsidR="00E818F6" w:rsidRPr="00877E49" w:rsidRDefault="00E818F6" w:rsidP="00E818F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77E4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INTRAREA SE VA FACE ÎN ORDINEA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ALFABETICĂ A ELEVILOR ÎNSCRIȘI</w:t>
            </w:r>
          </w:p>
          <w:p w14:paraId="50025333" w14:textId="77777777" w:rsidR="00E818F6" w:rsidRPr="00877E49" w:rsidRDefault="00E818F6" w:rsidP="00E818F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77E49">
              <w:rPr>
                <w:rFonts w:ascii="Times New Roman" w:hAnsi="Times New Roman"/>
                <w:sz w:val="24"/>
                <w:szCs w:val="24"/>
                <w:lang w:val="ro-RO"/>
              </w:rPr>
              <w:t>ELEVII VOR FI STRIGAȚI LA INTRARE, se va intra după oglinda săl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877E49">
              <w:rPr>
                <w:rFonts w:ascii="Times New Roman" w:hAnsi="Times New Roman"/>
                <w:sz w:val="24"/>
                <w:szCs w:val="24"/>
                <w:lang w:val="ro-RO"/>
              </w:rPr>
              <w:t>i: cei din spatele sălii vor intra primii.</w:t>
            </w:r>
          </w:p>
          <w:p w14:paraId="043E9C61" w14:textId="0D88C6BF" w:rsidR="00E818F6" w:rsidRPr="00877E49" w:rsidRDefault="00E818F6" w:rsidP="00E818F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77E4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Ieșirea se face pe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ușa nr. 2</w:t>
            </w:r>
            <w:r w:rsidRPr="00877E49">
              <w:rPr>
                <w:rFonts w:ascii="Times New Roman" w:hAnsi="Times New Roman"/>
                <w:sz w:val="24"/>
                <w:szCs w:val="24"/>
                <w:lang w:val="ro-RO"/>
              </w:rPr>
              <w:t>, ieșirea p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 strada M</w:t>
            </w:r>
            <w:r w:rsidR="00EA27F0">
              <w:rPr>
                <w:rFonts w:ascii="Times New Roman" w:hAnsi="Times New Roman"/>
                <w:sz w:val="24"/>
                <w:szCs w:val="24"/>
                <w:lang w:val="ro-RO"/>
              </w:rPr>
              <w:t>iorița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 elevii primesc altă mască sanitară</w:t>
            </w:r>
            <w:r w:rsidR="00EA2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EA27F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la cerere.</w:t>
            </w:r>
          </w:p>
          <w:p w14:paraId="7101E856" w14:textId="77777777" w:rsidR="00E818F6" w:rsidRPr="002834D7" w:rsidRDefault="00E818F6" w:rsidP="004B3D2F">
            <w:pPr>
              <w:pStyle w:val="Default"/>
              <w:jc w:val="both"/>
              <w:rPr>
                <w:rFonts w:ascii="Times New Roman" w:hAnsi="Times New Roman"/>
                <w:b/>
              </w:rPr>
            </w:pPr>
          </w:p>
          <w:p w14:paraId="713B26CC" w14:textId="08EB3FB1" w:rsidR="00BA011B" w:rsidRDefault="00BA011B" w:rsidP="00496711">
            <w:pPr>
              <w:pStyle w:val="Default"/>
              <w:numPr>
                <w:ilvl w:val="0"/>
                <w:numId w:val="26"/>
              </w:numPr>
              <w:tabs>
                <w:tab w:val="left" w:pos="416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416AF3">
              <w:rPr>
                <w:rFonts w:ascii="Times New Roman" w:hAnsi="Times New Roman"/>
              </w:rPr>
              <w:t xml:space="preserve">în </w:t>
            </w:r>
            <w:r>
              <w:rPr>
                <w:rFonts w:ascii="Times New Roman" w:hAnsi="Times New Roman"/>
              </w:rPr>
              <w:t xml:space="preserve">sala de </w:t>
            </w:r>
            <w:r w:rsidR="00CD2BD0">
              <w:rPr>
                <w:rFonts w:ascii="Times New Roman" w:hAnsi="Times New Roman"/>
              </w:rPr>
              <w:t>examen</w:t>
            </w:r>
            <w:r>
              <w:rPr>
                <w:rFonts w:ascii="Times New Roman" w:hAnsi="Times New Roman"/>
              </w:rPr>
              <w:t xml:space="preserve"> </w:t>
            </w:r>
            <w:r w:rsidR="00416AF3">
              <w:rPr>
                <w:rFonts w:ascii="Times New Roman" w:hAnsi="Times New Roman"/>
              </w:rPr>
              <w:t xml:space="preserve">se va asigura </w:t>
            </w:r>
            <w:r w:rsidR="00EA27F0">
              <w:rPr>
                <w:rFonts w:ascii="Times New Roman" w:hAnsi="Times New Roman"/>
              </w:rPr>
              <w:t>distanțarea</w:t>
            </w:r>
            <w:r w:rsidR="00117B82">
              <w:rPr>
                <w:rFonts w:ascii="Times New Roman" w:hAnsi="Times New Roman"/>
              </w:rPr>
              <w:t xml:space="preserve"> între oricare două persoane apropiate</w:t>
            </w:r>
            <w:r>
              <w:rPr>
                <w:rFonts w:ascii="Times New Roman" w:hAnsi="Times New Roman"/>
              </w:rPr>
              <w:t xml:space="preserve"> elevi. Se recomandă neatingerea altui pupitru de lucru de cât al celui arondat la intrarea în sală</w:t>
            </w:r>
            <w:r w:rsidR="00EA27F0">
              <w:rPr>
                <w:rFonts w:ascii="Times New Roman" w:hAnsi="Times New Roman"/>
              </w:rPr>
              <w:t>, a obiectelor nepersonale.</w:t>
            </w:r>
          </w:p>
          <w:p w14:paraId="054C4E2F" w14:textId="77777777" w:rsidR="004960EF" w:rsidRDefault="004960EF" w:rsidP="004B3D2F">
            <w:pPr>
              <w:pStyle w:val="Default"/>
              <w:jc w:val="both"/>
              <w:rPr>
                <w:rFonts w:ascii="Times New Roman" w:hAnsi="Times New Roman"/>
              </w:rPr>
            </w:pPr>
          </w:p>
          <w:p w14:paraId="5B600E1B" w14:textId="77777777" w:rsidR="004960EF" w:rsidRDefault="004960EF" w:rsidP="004B3D2F">
            <w:pPr>
              <w:pStyle w:val="Default"/>
              <w:jc w:val="both"/>
              <w:rPr>
                <w:rFonts w:ascii="Times New Roman" w:hAnsi="Times New Roman"/>
                <w:b/>
              </w:rPr>
            </w:pPr>
            <w:r w:rsidRPr="004960EF">
              <w:rPr>
                <w:rFonts w:ascii="Times New Roman" w:hAnsi="Times New Roman"/>
                <w:b/>
              </w:rPr>
              <w:t>IV. Încheierea activității:</w:t>
            </w:r>
          </w:p>
          <w:p w14:paraId="0F0A0205" w14:textId="71C332B2" w:rsidR="004960EF" w:rsidRDefault="004960EF" w:rsidP="005302BD">
            <w:pPr>
              <w:pStyle w:val="Default"/>
              <w:numPr>
                <w:ilvl w:val="0"/>
                <w:numId w:val="24"/>
              </w:numPr>
              <w:tabs>
                <w:tab w:val="left" w:pos="416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 părăsirea sălii d</w:t>
            </w:r>
            <w:r w:rsidR="00EA27F0">
              <w:rPr>
                <w:rFonts w:ascii="Times New Roman" w:hAnsi="Times New Roman"/>
              </w:rPr>
              <w:t>e testare</w:t>
            </w:r>
            <w:r>
              <w:rPr>
                <w:rFonts w:ascii="Times New Roman" w:hAnsi="Times New Roman"/>
              </w:rPr>
              <w:t xml:space="preserve"> </w:t>
            </w:r>
            <w:r w:rsidR="00CD2BD0">
              <w:rPr>
                <w:rFonts w:ascii="Times New Roman" w:hAnsi="Times New Roman"/>
              </w:rPr>
              <w:t>elevi</w:t>
            </w:r>
            <w:r w:rsidR="00764BF0">
              <w:rPr>
                <w:rFonts w:ascii="Times New Roman" w:hAnsi="Times New Roman"/>
              </w:rPr>
              <w:t>i</w:t>
            </w:r>
            <w:r w:rsidR="00CD2BD0">
              <w:rPr>
                <w:rFonts w:ascii="Times New Roman" w:hAnsi="Times New Roman"/>
              </w:rPr>
              <w:t xml:space="preserve"> își vor recupera obiectele personale din sala de bagaje a coridorului</w:t>
            </w:r>
          </w:p>
          <w:p w14:paraId="0DFC35FD" w14:textId="77777777" w:rsidR="00952AF1" w:rsidRDefault="00952AF1" w:rsidP="005302BD">
            <w:pPr>
              <w:pStyle w:val="Default"/>
              <w:numPr>
                <w:ilvl w:val="0"/>
                <w:numId w:val="24"/>
              </w:numPr>
              <w:tabs>
                <w:tab w:val="left" w:pos="416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Profesorul însoțește elevii grupei sale până la </w:t>
            </w:r>
            <w:r w:rsidR="00CD2BD0">
              <w:rPr>
                <w:rFonts w:ascii="Times New Roman" w:hAnsi="Times New Roman"/>
              </w:rPr>
              <w:t>ieșire</w:t>
            </w:r>
            <w:r>
              <w:rPr>
                <w:rFonts w:ascii="Times New Roman" w:hAnsi="Times New Roman"/>
              </w:rPr>
              <w:t>,</w:t>
            </w:r>
            <w:r w:rsidR="00CD2BD0">
              <w:rPr>
                <w:rFonts w:ascii="Times New Roman" w:hAnsi="Times New Roman"/>
              </w:rPr>
              <w:t xml:space="preserve"> iar la ieșirea din clărire</w:t>
            </w:r>
            <w:r>
              <w:rPr>
                <w:rFonts w:ascii="Times New Roman" w:hAnsi="Times New Roman"/>
              </w:rPr>
              <w:t xml:space="preserve"> elevi</w:t>
            </w:r>
            <w:r w:rsidR="00CD2BD0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aruncă în pubela pentru măști utilizate masca purtată.</w:t>
            </w:r>
          </w:p>
          <w:p w14:paraId="1FAFD8EB" w14:textId="13CF481A" w:rsidR="00952AF1" w:rsidRPr="004960EF" w:rsidRDefault="00952AF1" w:rsidP="005302BD">
            <w:pPr>
              <w:pStyle w:val="Default"/>
              <w:numPr>
                <w:ilvl w:val="0"/>
                <w:numId w:val="24"/>
              </w:numPr>
              <w:tabs>
                <w:tab w:val="left" w:pos="416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Elevii primesc o altă mască sanitară pentru drumul de la școală până la domiciliu</w:t>
            </w:r>
            <w:r w:rsidR="00EA27F0">
              <w:rPr>
                <w:rFonts w:ascii="Times New Roman" w:hAnsi="Times New Roman"/>
              </w:rPr>
              <w:t>, la cerere.</w:t>
            </w:r>
          </w:p>
          <w:p w14:paraId="38217714" w14:textId="77777777" w:rsidR="00C62A0F" w:rsidRPr="00952AF1" w:rsidRDefault="00C62A0F" w:rsidP="00CD2BD0">
            <w:pPr>
              <w:pStyle w:val="Default"/>
              <w:tabs>
                <w:tab w:val="left" w:pos="41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14:paraId="76E20D95" w14:textId="77777777" w:rsidR="00C62A0F" w:rsidRPr="004E2863" w:rsidRDefault="00C62A0F" w:rsidP="006E6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36548AA" w14:textId="77777777" w:rsidR="00B94906" w:rsidRPr="004E2863" w:rsidRDefault="00B94906" w:rsidP="006B582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FA1565B" w14:textId="77777777" w:rsidR="00EC6C64" w:rsidRDefault="00EC6C64" w:rsidP="00EC6C64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C6C64">
        <w:rPr>
          <w:rFonts w:ascii="Times New Roman" w:hAnsi="Times New Roman"/>
          <w:b/>
          <w:sz w:val="24"/>
          <w:szCs w:val="24"/>
          <w:lang w:val="ro-RO"/>
        </w:rPr>
        <w:t>Responsabilități și răspunderi în derularea</w:t>
      </w:r>
      <w:r w:rsidRPr="00EC6C6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C6C64">
        <w:rPr>
          <w:rFonts w:ascii="Times New Roman" w:hAnsi="Times New Roman"/>
          <w:b/>
          <w:sz w:val="24"/>
          <w:szCs w:val="24"/>
          <w:lang w:val="ro-RO"/>
        </w:rPr>
        <w:t>activității</w:t>
      </w:r>
      <w:r w:rsidRPr="00EC6C6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6B7ACE87" w14:textId="77777777" w:rsidR="001B0A0F" w:rsidRDefault="00EC6C64" w:rsidP="00EC6C64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EC6C64">
        <w:rPr>
          <w:rFonts w:ascii="Times New Roman" w:hAnsi="Times New Roman"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sz w:val="24"/>
          <w:szCs w:val="24"/>
          <w:lang w:val="ro-RO"/>
        </w:rPr>
        <w:t xml:space="preserve"> managementul unității – </w:t>
      </w:r>
      <w:r w:rsidRPr="00EC6C64">
        <w:rPr>
          <w:rFonts w:ascii="Times New Roman" w:hAnsi="Times New Roman"/>
          <w:sz w:val="24"/>
          <w:szCs w:val="24"/>
          <w:lang w:val="ro-RO"/>
        </w:rPr>
        <w:t>aprobă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C6C64">
        <w:rPr>
          <w:rFonts w:ascii="Times New Roman" w:hAnsi="Times New Roman"/>
          <w:sz w:val="24"/>
          <w:szCs w:val="24"/>
          <w:lang w:val="ro-RO"/>
        </w:rPr>
        <w:t xml:space="preserve"> procedura; </w:t>
      </w:r>
    </w:p>
    <w:p w14:paraId="6151F96B" w14:textId="77777777" w:rsidR="001B0A0F" w:rsidRDefault="001B0A0F" w:rsidP="001B0A0F">
      <w:pPr>
        <w:pStyle w:val="NoSpacing"/>
        <w:numPr>
          <w:ilvl w:val="0"/>
          <w:numId w:val="27"/>
        </w:numPr>
        <w:spacing w:line="276" w:lineRule="auto"/>
        <w:ind w:left="426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Profesorii </w:t>
      </w:r>
      <w:r w:rsidR="004738ED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555E87">
        <w:rPr>
          <w:rFonts w:ascii="Times New Roman" w:hAnsi="Times New Roman"/>
          <w:sz w:val="24"/>
          <w:szCs w:val="24"/>
          <w:lang w:val="ro-RO"/>
        </w:rPr>
        <w:t>COETL</w:t>
      </w:r>
    </w:p>
    <w:p w14:paraId="20DA58C3" w14:textId="77777777" w:rsidR="00EC6C64" w:rsidRDefault="00EC6C64" w:rsidP="00EC6C64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EC6C64">
        <w:rPr>
          <w:rFonts w:ascii="Times New Roman" w:hAnsi="Times New Roman"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sz w:val="24"/>
          <w:szCs w:val="24"/>
          <w:lang w:val="ro-RO"/>
        </w:rPr>
        <w:t xml:space="preserve"> secretariatul unității – </w:t>
      </w:r>
      <w:r w:rsidRPr="00EC6C64">
        <w:rPr>
          <w:rFonts w:ascii="Times New Roman" w:hAnsi="Times New Roman"/>
          <w:sz w:val="24"/>
          <w:szCs w:val="24"/>
          <w:lang w:val="ro-RO"/>
        </w:rPr>
        <w:t xml:space="preserve">asigură implementarea și menținerea procedurii </w:t>
      </w:r>
    </w:p>
    <w:p w14:paraId="738BF0FA" w14:textId="77777777" w:rsidR="00EC6C64" w:rsidRDefault="00EC6C64" w:rsidP="00EC6C64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EC6C64">
        <w:rPr>
          <w:rFonts w:ascii="Times New Roman" w:hAnsi="Times New Roman"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C7328">
        <w:rPr>
          <w:rFonts w:ascii="Times New Roman" w:hAnsi="Times New Roman"/>
          <w:sz w:val="24"/>
          <w:szCs w:val="24"/>
          <w:lang w:val="ro-RO"/>
        </w:rPr>
        <w:t>Secretarul</w:t>
      </w:r>
      <w:r>
        <w:rPr>
          <w:rFonts w:ascii="Times New Roman" w:hAnsi="Times New Roman"/>
          <w:sz w:val="24"/>
          <w:szCs w:val="24"/>
          <w:lang w:val="ro-RO"/>
        </w:rPr>
        <w:t xml:space="preserve">   – </w:t>
      </w:r>
      <w:r w:rsidRPr="00EC6C64">
        <w:rPr>
          <w:rFonts w:ascii="Times New Roman" w:hAnsi="Times New Roman"/>
          <w:sz w:val="24"/>
          <w:szCs w:val="24"/>
          <w:lang w:val="ro-RO"/>
        </w:rPr>
        <w:t>asigură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EC6C64">
        <w:rPr>
          <w:rFonts w:ascii="Times New Roman" w:hAnsi="Times New Roman"/>
          <w:sz w:val="24"/>
          <w:szCs w:val="24"/>
          <w:lang w:val="ro-RO"/>
        </w:rPr>
        <w:t xml:space="preserve"> implementarea și menținerea prezentei proceduri, </w:t>
      </w:r>
    </w:p>
    <w:p w14:paraId="5AA8933E" w14:textId="77777777" w:rsidR="00EC6C64" w:rsidRDefault="00EC6C64" w:rsidP="00EC6C6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– </w:t>
      </w:r>
      <w:r w:rsidRPr="00EC6C64">
        <w:rPr>
          <w:rFonts w:ascii="Times New Roman" w:hAnsi="Times New Roman"/>
          <w:sz w:val="24"/>
          <w:szCs w:val="24"/>
          <w:lang w:val="ro-RO"/>
        </w:rPr>
        <w:t xml:space="preserve">coordonează şi monitorizează activităţile prevăzute de procedură, </w:t>
      </w:r>
    </w:p>
    <w:p w14:paraId="10258512" w14:textId="77777777" w:rsidR="0082561B" w:rsidRDefault="00EC6C64" w:rsidP="00EC6C6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– </w:t>
      </w:r>
      <w:r w:rsidRPr="00EC6C64">
        <w:rPr>
          <w:rFonts w:ascii="Times New Roman" w:hAnsi="Times New Roman"/>
          <w:sz w:val="24"/>
          <w:szCs w:val="24"/>
          <w:lang w:val="ro-RO"/>
        </w:rPr>
        <w:t>asigură difuzarea procedurii</w:t>
      </w:r>
    </w:p>
    <w:p w14:paraId="0A6ECB53" w14:textId="77777777" w:rsidR="00952AF1" w:rsidRPr="00EC6C64" w:rsidRDefault="00952AF1" w:rsidP="00EC6C64">
      <w:pPr>
        <w:pStyle w:val="NoSpacing"/>
        <w:spacing w:line="276" w:lineRule="auto"/>
        <w:jc w:val="both"/>
      </w:pPr>
    </w:p>
    <w:p w14:paraId="577AE314" w14:textId="77777777" w:rsidR="001D35B2" w:rsidRDefault="00EC6C64" w:rsidP="006B582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D35B2">
        <w:rPr>
          <w:rFonts w:ascii="Times New Roman" w:hAnsi="Times New Roman"/>
          <w:b/>
          <w:sz w:val="24"/>
          <w:szCs w:val="24"/>
          <w:lang w:val="ro-RO"/>
        </w:rPr>
        <w:t>10.Anexe, înregistrări, arhivări</w:t>
      </w:r>
      <w:r w:rsidRPr="00EC6C6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0664B63" w14:textId="77777777" w:rsidR="001D35B2" w:rsidRDefault="00EC6C64" w:rsidP="006B582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C6C64">
        <w:rPr>
          <w:rFonts w:ascii="Times New Roman" w:hAnsi="Times New Roman"/>
          <w:sz w:val="24"/>
          <w:szCs w:val="24"/>
          <w:lang w:val="ro-RO"/>
        </w:rPr>
        <w:t>Toate documentele şi dovezile pe baza cărora se realizează activi</w:t>
      </w:r>
      <w:r w:rsidR="003E1110">
        <w:rPr>
          <w:rFonts w:ascii="Times New Roman" w:hAnsi="Times New Roman"/>
          <w:sz w:val="24"/>
          <w:szCs w:val="24"/>
          <w:lang w:val="ro-RO"/>
        </w:rPr>
        <w:t>tatea procedurată se păstrează</w:t>
      </w:r>
      <w:r w:rsidRPr="00EC6C64">
        <w:rPr>
          <w:rFonts w:ascii="Times New Roman" w:hAnsi="Times New Roman"/>
          <w:sz w:val="24"/>
          <w:szCs w:val="24"/>
          <w:lang w:val="ro-RO"/>
        </w:rPr>
        <w:t xml:space="preserve"> în documentele echipei manageriale. </w:t>
      </w:r>
    </w:p>
    <w:p w14:paraId="0F66D5A2" w14:textId="77777777" w:rsidR="00B94906" w:rsidRDefault="00EC6C64" w:rsidP="006B582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C6C64">
        <w:rPr>
          <w:rFonts w:ascii="Times New Roman" w:hAnsi="Times New Roman"/>
          <w:sz w:val="24"/>
          <w:szCs w:val="24"/>
          <w:lang w:val="ro-RO"/>
        </w:rPr>
        <w:t>Analiza şi revizuirea procedurii se face ori de câte ori apar modificări ale reglementărilor legale cu caracter general şi intern pe baza cărora se desfăşoară activitatea/activităţile care face/fac obiectul acestei proceduri.</w:t>
      </w:r>
    </w:p>
    <w:p w14:paraId="771E51F5" w14:textId="77777777" w:rsidR="006123EE" w:rsidRPr="00EC6C64" w:rsidRDefault="006123EE" w:rsidP="006B582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13B275A" w14:textId="77777777" w:rsidR="00A24047" w:rsidRPr="004E2863" w:rsidRDefault="001D35B2" w:rsidP="006B582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="00A24047" w:rsidRPr="004E2863">
        <w:rPr>
          <w:rFonts w:ascii="Times New Roman" w:hAnsi="Times New Roman"/>
          <w:b/>
          <w:sz w:val="24"/>
          <w:szCs w:val="24"/>
          <w:lang w:val="ro-RO"/>
        </w:rPr>
        <w:t>1</w:t>
      </w:r>
      <w:r w:rsidR="006123EE" w:rsidRPr="004E2863">
        <w:rPr>
          <w:rFonts w:ascii="Times New Roman" w:hAnsi="Times New Roman"/>
          <w:b/>
          <w:sz w:val="24"/>
          <w:szCs w:val="24"/>
          <w:lang w:val="ro-RO"/>
        </w:rPr>
        <w:t>.</w:t>
      </w:r>
      <w:r w:rsidR="006123EE">
        <w:rPr>
          <w:rFonts w:ascii="Times New Roman" w:hAnsi="Times New Roman"/>
          <w:b/>
          <w:sz w:val="24"/>
          <w:szCs w:val="24"/>
          <w:lang w:val="ro-RO"/>
        </w:rPr>
        <w:t xml:space="preserve"> C</w:t>
      </w:r>
      <w:r w:rsidR="006123EE" w:rsidRPr="004E2863">
        <w:rPr>
          <w:rFonts w:ascii="Times New Roman" w:hAnsi="Times New Roman"/>
          <w:b/>
          <w:sz w:val="24"/>
          <w:szCs w:val="24"/>
          <w:lang w:val="ro-RO"/>
        </w:rPr>
        <w:t>uprins: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56"/>
        <w:gridCol w:w="923"/>
      </w:tblGrid>
      <w:tr w:rsidR="00A24047" w:rsidRPr="004E2863" w14:paraId="7FFDD6BD" w14:textId="77777777" w:rsidTr="006123EE">
        <w:trPr>
          <w:jc w:val="center"/>
        </w:trPr>
        <w:tc>
          <w:tcPr>
            <w:tcW w:w="2537" w:type="dxa"/>
            <w:vAlign w:val="center"/>
          </w:tcPr>
          <w:p w14:paraId="35619192" w14:textId="77777777" w:rsidR="00A24047" w:rsidRPr="004E2863" w:rsidRDefault="006123EE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Numărul component</w:t>
            </w:r>
            <w:r w:rsidR="00A24047" w:rsidRPr="004E286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ei în cadrul procedurii operaţionale</w:t>
            </w:r>
          </w:p>
        </w:tc>
        <w:tc>
          <w:tcPr>
            <w:tcW w:w="6956" w:type="dxa"/>
            <w:vAlign w:val="center"/>
          </w:tcPr>
          <w:p w14:paraId="7B1A5AC3" w14:textId="77777777" w:rsidR="00A24047" w:rsidRPr="004E2863" w:rsidRDefault="00A2404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componenţei din cadrul procedurii operaţionale</w:t>
            </w:r>
          </w:p>
        </w:tc>
        <w:tc>
          <w:tcPr>
            <w:tcW w:w="865" w:type="dxa"/>
            <w:vAlign w:val="center"/>
          </w:tcPr>
          <w:p w14:paraId="3D18EB0B" w14:textId="77777777" w:rsidR="00A24047" w:rsidRPr="004E2863" w:rsidRDefault="00A2404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Pagina</w:t>
            </w:r>
          </w:p>
        </w:tc>
      </w:tr>
      <w:tr w:rsidR="00A24047" w:rsidRPr="004E2863" w14:paraId="29B14D57" w14:textId="77777777" w:rsidTr="006123EE">
        <w:trPr>
          <w:trHeight w:val="326"/>
          <w:jc w:val="center"/>
        </w:trPr>
        <w:tc>
          <w:tcPr>
            <w:tcW w:w="2537" w:type="dxa"/>
          </w:tcPr>
          <w:p w14:paraId="48241762" w14:textId="77777777" w:rsidR="00A24047" w:rsidRPr="004E2863" w:rsidRDefault="00A2404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956" w:type="dxa"/>
          </w:tcPr>
          <w:p w14:paraId="2BA1D4DB" w14:textId="77777777" w:rsidR="00A24047" w:rsidRPr="004E2863" w:rsidRDefault="00A2404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Coperta</w:t>
            </w:r>
          </w:p>
        </w:tc>
        <w:tc>
          <w:tcPr>
            <w:tcW w:w="865" w:type="dxa"/>
          </w:tcPr>
          <w:p w14:paraId="7A6FAF9F" w14:textId="77777777" w:rsidR="00A24047" w:rsidRPr="004E2863" w:rsidRDefault="00A2404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24047" w:rsidRPr="004E2863" w14:paraId="3563575B" w14:textId="77777777" w:rsidTr="006123EE">
        <w:trPr>
          <w:trHeight w:val="326"/>
          <w:jc w:val="center"/>
        </w:trPr>
        <w:tc>
          <w:tcPr>
            <w:tcW w:w="2537" w:type="dxa"/>
          </w:tcPr>
          <w:p w14:paraId="11F0CFB6" w14:textId="77777777" w:rsidR="00A24047" w:rsidRPr="004E2863" w:rsidRDefault="00A2404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6956" w:type="dxa"/>
          </w:tcPr>
          <w:p w14:paraId="5E5D2912" w14:textId="77777777" w:rsidR="00A24047" w:rsidRPr="004E2863" w:rsidRDefault="00A2404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Lista responsabililor cu elaborarea, verificarea şi aprobarea ediţiei </w:t>
            </w: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sau, după caz, a reviziei în cadrul ediţiei procedurii operaţionale</w:t>
            </w:r>
          </w:p>
        </w:tc>
        <w:tc>
          <w:tcPr>
            <w:tcW w:w="865" w:type="dxa"/>
            <w:vAlign w:val="center"/>
          </w:tcPr>
          <w:p w14:paraId="36FD7AF8" w14:textId="77777777" w:rsidR="00A24047" w:rsidRPr="004E2863" w:rsidRDefault="008061DA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</w:t>
            </w:r>
          </w:p>
        </w:tc>
      </w:tr>
      <w:tr w:rsidR="00A24047" w:rsidRPr="004E2863" w14:paraId="49509BD4" w14:textId="77777777" w:rsidTr="006123EE">
        <w:trPr>
          <w:jc w:val="center"/>
        </w:trPr>
        <w:tc>
          <w:tcPr>
            <w:tcW w:w="2537" w:type="dxa"/>
          </w:tcPr>
          <w:p w14:paraId="3F1B210A" w14:textId="77777777" w:rsidR="00A24047" w:rsidRPr="004E2863" w:rsidRDefault="00A2404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6956" w:type="dxa"/>
          </w:tcPr>
          <w:p w14:paraId="0ECF5474" w14:textId="77777777" w:rsidR="00A24047" w:rsidRPr="004E2863" w:rsidRDefault="00A2404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Situaţia ediţiilor si a reviziilor în cadrul ediţiilor procedurii operaţionale</w:t>
            </w:r>
          </w:p>
        </w:tc>
        <w:tc>
          <w:tcPr>
            <w:tcW w:w="865" w:type="dxa"/>
            <w:vAlign w:val="center"/>
          </w:tcPr>
          <w:p w14:paraId="42E7951F" w14:textId="77777777" w:rsidR="00A24047" w:rsidRPr="004E2863" w:rsidRDefault="008061DA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</w:tr>
      <w:tr w:rsidR="00A24047" w:rsidRPr="004E2863" w14:paraId="720185E4" w14:textId="77777777" w:rsidTr="006123EE">
        <w:trPr>
          <w:jc w:val="center"/>
        </w:trPr>
        <w:tc>
          <w:tcPr>
            <w:tcW w:w="2537" w:type="dxa"/>
          </w:tcPr>
          <w:p w14:paraId="3476FE7D" w14:textId="77777777" w:rsidR="00A24047" w:rsidRPr="004E2863" w:rsidRDefault="00A2404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6956" w:type="dxa"/>
          </w:tcPr>
          <w:p w14:paraId="540DDF85" w14:textId="77777777" w:rsidR="00A24047" w:rsidRPr="004E2863" w:rsidRDefault="00A2404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Lista cuprinzând persoanele la care se difuzează ediţia sau, după, caz, revizia din cadrul ediţiei procedurii operaţionale</w:t>
            </w:r>
          </w:p>
        </w:tc>
        <w:tc>
          <w:tcPr>
            <w:tcW w:w="865" w:type="dxa"/>
            <w:vAlign w:val="center"/>
          </w:tcPr>
          <w:p w14:paraId="3344D08D" w14:textId="77777777" w:rsidR="00A24047" w:rsidRPr="004E2863" w:rsidRDefault="008061DA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</w:tr>
      <w:tr w:rsidR="00A24047" w:rsidRPr="004E2863" w14:paraId="6176A430" w14:textId="77777777" w:rsidTr="006123EE">
        <w:trPr>
          <w:jc w:val="center"/>
        </w:trPr>
        <w:tc>
          <w:tcPr>
            <w:tcW w:w="2537" w:type="dxa"/>
          </w:tcPr>
          <w:p w14:paraId="3F7A5F68" w14:textId="77777777" w:rsidR="00A24047" w:rsidRPr="004E2863" w:rsidRDefault="00A2404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6956" w:type="dxa"/>
          </w:tcPr>
          <w:p w14:paraId="54AB020E" w14:textId="77777777" w:rsidR="00A24047" w:rsidRPr="004E2863" w:rsidRDefault="00A2404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Scopul procedurii operaţionale</w:t>
            </w:r>
          </w:p>
        </w:tc>
        <w:tc>
          <w:tcPr>
            <w:tcW w:w="865" w:type="dxa"/>
            <w:vAlign w:val="center"/>
          </w:tcPr>
          <w:p w14:paraId="3F7AB4CB" w14:textId="77777777" w:rsidR="00A24047" w:rsidRPr="004E2863" w:rsidRDefault="008061DA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</w:tr>
      <w:tr w:rsidR="00A24047" w:rsidRPr="004E2863" w14:paraId="20F38998" w14:textId="77777777" w:rsidTr="006123EE">
        <w:trPr>
          <w:jc w:val="center"/>
        </w:trPr>
        <w:tc>
          <w:tcPr>
            <w:tcW w:w="2537" w:type="dxa"/>
          </w:tcPr>
          <w:p w14:paraId="1F85BA7A" w14:textId="77777777" w:rsidR="00A24047" w:rsidRPr="004E2863" w:rsidRDefault="00A2404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6956" w:type="dxa"/>
          </w:tcPr>
          <w:p w14:paraId="684FA984" w14:textId="77777777" w:rsidR="00A24047" w:rsidRPr="004E2863" w:rsidRDefault="00A2404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Domeniul de aplicare a procedurii operaţionale</w:t>
            </w:r>
          </w:p>
        </w:tc>
        <w:tc>
          <w:tcPr>
            <w:tcW w:w="865" w:type="dxa"/>
            <w:vAlign w:val="center"/>
          </w:tcPr>
          <w:p w14:paraId="53272CEE" w14:textId="77777777" w:rsidR="00A24047" w:rsidRPr="004E2863" w:rsidRDefault="008061DA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</w:tr>
      <w:tr w:rsidR="00A24047" w:rsidRPr="004E2863" w14:paraId="1DC75A52" w14:textId="77777777" w:rsidTr="006123EE">
        <w:trPr>
          <w:jc w:val="center"/>
        </w:trPr>
        <w:tc>
          <w:tcPr>
            <w:tcW w:w="2537" w:type="dxa"/>
          </w:tcPr>
          <w:p w14:paraId="39F24B9C" w14:textId="77777777" w:rsidR="00A24047" w:rsidRPr="004E2863" w:rsidRDefault="00A2404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6956" w:type="dxa"/>
          </w:tcPr>
          <w:p w14:paraId="1F4B6CC7" w14:textId="77777777" w:rsidR="00A24047" w:rsidRPr="004E2863" w:rsidRDefault="00A2404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Documentele de referinţă aplicabile activităţii procedurale</w:t>
            </w:r>
          </w:p>
        </w:tc>
        <w:tc>
          <w:tcPr>
            <w:tcW w:w="865" w:type="dxa"/>
            <w:vAlign w:val="center"/>
          </w:tcPr>
          <w:p w14:paraId="2B98BE40" w14:textId="77777777" w:rsidR="00A24047" w:rsidRPr="004E2863" w:rsidRDefault="008061DA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A24047" w:rsidRPr="004E2863" w14:paraId="5633BBC8" w14:textId="77777777" w:rsidTr="006123EE">
        <w:trPr>
          <w:jc w:val="center"/>
        </w:trPr>
        <w:tc>
          <w:tcPr>
            <w:tcW w:w="2537" w:type="dxa"/>
          </w:tcPr>
          <w:p w14:paraId="03E0B0B1" w14:textId="77777777" w:rsidR="00A24047" w:rsidRPr="004E2863" w:rsidRDefault="00A2404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6956" w:type="dxa"/>
          </w:tcPr>
          <w:p w14:paraId="5DE732EB" w14:textId="77777777" w:rsidR="00A24047" w:rsidRPr="004E2863" w:rsidRDefault="00A2404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Definiţii si abrevieri ale termenilor utilizaţi în procedura operaţională</w:t>
            </w:r>
          </w:p>
        </w:tc>
        <w:tc>
          <w:tcPr>
            <w:tcW w:w="865" w:type="dxa"/>
            <w:vAlign w:val="center"/>
          </w:tcPr>
          <w:p w14:paraId="09993931" w14:textId="77777777" w:rsidR="00A24047" w:rsidRPr="004E2863" w:rsidRDefault="008061DA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A24047" w:rsidRPr="004E2863" w14:paraId="199E5F87" w14:textId="77777777" w:rsidTr="006123EE">
        <w:trPr>
          <w:jc w:val="center"/>
        </w:trPr>
        <w:tc>
          <w:tcPr>
            <w:tcW w:w="2537" w:type="dxa"/>
          </w:tcPr>
          <w:p w14:paraId="19B7BD3A" w14:textId="77777777" w:rsidR="00A24047" w:rsidRPr="004E2863" w:rsidRDefault="00A2404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6956" w:type="dxa"/>
          </w:tcPr>
          <w:p w14:paraId="38E31E2E" w14:textId="77777777" w:rsidR="00A24047" w:rsidRPr="004E2863" w:rsidRDefault="00A2404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Descrierea procedurii operaţionale</w:t>
            </w:r>
          </w:p>
        </w:tc>
        <w:tc>
          <w:tcPr>
            <w:tcW w:w="865" w:type="dxa"/>
            <w:vAlign w:val="center"/>
          </w:tcPr>
          <w:p w14:paraId="7C09A8D1" w14:textId="77777777" w:rsidR="00A24047" w:rsidRPr="004E2863" w:rsidRDefault="00436AE4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A24047" w:rsidRPr="004E2863" w14:paraId="0E0DCD28" w14:textId="77777777" w:rsidTr="006123EE">
        <w:trPr>
          <w:jc w:val="center"/>
        </w:trPr>
        <w:tc>
          <w:tcPr>
            <w:tcW w:w="2537" w:type="dxa"/>
          </w:tcPr>
          <w:p w14:paraId="6BC36C6C" w14:textId="77777777" w:rsidR="00A24047" w:rsidRPr="004E2863" w:rsidRDefault="00A2404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6956" w:type="dxa"/>
          </w:tcPr>
          <w:p w14:paraId="432355C8" w14:textId="77777777" w:rsidR="00A24047" w:rsidRPr="004E2863" w:rsidRDefault="00A2404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Responsabilităţi si răspunderi în derularea activităţii</w:t>
            </w:r>
          </w:p>
        </w:tc>
        <w:tc>
          <w:tcPr>
            <w:tcW w:w="865" w:type="dxa"/>
            <w:vAlign w:val="center"/>
          </w:tcPr>
          <w:p w14:paraId="3D9EBEE3" w14:textId="77777777" w:rsidR="00A24047" w:rsidRPr="004E2863" w:rsidRDefault="00436AE4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A24047" w:rsidRPr="004E2863" w14:paraId="31231F5C" w14:textId="77777777" w:rsidTr="006123EE">
        <w:trPr>
          <w:jc w:val="center"/>
        </w:trPr>
        <w:tc>
          <w:tcPr>
            <w:tcW w:w="2537" w:type="dxa"/>
          </w:tcPr>
          <w:p w14:paraId="42841DF8" w14:textId="77777777" w:rsidR="00A24047" w:rsidRPr="004E2863" w:rsidRDefault="00A2404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6956" w:type="dxa"/>
          </w:tcPr>
          <w:p w14:paraId="617E93E6" w14:textId="77777777" w:rsidR="00A24047" w:rsidRPr="004E2863" w:rsidRDefault="00A2404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Anexe, înregistrări, arhivări </w:t>
            </w:r>
          </w:p>
        </w:tc>
        <w:tc>
          <w:tcPr>
            <w:tcW w:w="865" w:type="dxa"/>
            <w:vAlign w:val="center"/>
          </w:tcPr>
          <w:p w14:paraId="4FFCD278" w14:textId="77777777" w:rsidR="00A24047" w:rsidRPr="004E2863" w:rsidRDefault="00436AE4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A24047" w:rsidRPr="004E2863" w14:paraId="6665C9F3" w14:textId="77777777" w:rsidTr="006123EE">
        <w:trPr>
          <w:jc w:val="center"/>
        </w:trPr>
        <w:tc>
          <w:tcPr>
            <w:tcW w:w="2537" w:type="dxa"/>
          </w:tcPr>
          <w:p w14:paraId="2B76D721" w14:textId="77777777" w:rsidR="00A24047" w:rsidRPr="004E2863" w:rsidRDefault="00A24047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6956" w:type="dxa"/>
          </w:tcPr>
          <w:p w14:paraId="0927C424" w14:textId="77777777" w:rsidR="00A24047" w:rsidRPr="004E2863" w:rsidRDefault="00A24047" w:rsidP="006B58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863">
              <w:rPr>
                <w:rFonts w:ascii="Times New Roman" w:hAnsi="Times New Roman"/>
                <w:sz w:val="24"/>
                <w:szCs w:val="24"/>
                <w:lang w:val="ro-RO"/>
              </w:rPr>
              <w:t>Cuprins</w:t>
            </w:r>
          </w:p>
        </w:tc>
        <w:tc>
          <w:tcPr>
            <w:tcW w:w="865" w:type="dxa"/>
            <w:vAlign w:val="center"/>
          </w:tcPr>
          <w:p w14:paraId="559C4090" w14:textId="77777777" w:rsidR="00A24047" w:rsidRPr="004E2863" w:rsidRDefault="00436AE4" w:rsidP="006B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</w:tbl>
    <w:p w14:paraId="6A014FDC" w14:textId="77777777" w:rsidR="00A24047" w:rsidRPr="004E2863" w:rsidRDefault="00A24047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4F6189EE" w14:textId="77777777" w:rsidR="00A24047" w:rsidRDefault="00A24047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6BF55596" w14:textId="77777777" w:rsidR="008C2EC9" w:rsidRDefault="008C2EC9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3DE14B6F" w14:textId="77777777" w:rsidR="008C2EC9" w:rsidRDefault="008C2EC9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0717C98E" w14:textId="77777777" w:rsidR="008C2EC9" w:rsidRDefault="008C2EC9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369BF31A" w14:textId="77777777" w:rsidR="008C2EC9" w:rsidRDefault="008C2EC9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17C9EDDC" w14:textId="77777777" w:rsidR="008C2EC9" w:rsidRDefault="008C2EC9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38B6DA5A" w14:textId="77777777" w:rsidR="008C2EC9" w:rsidRDefault="008C2EC9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59E388D5" w14:textId="77777777" w:rsidR="008C2EC9" w:rsidRDefault="008C2EC9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090540EE" w14:textId="77777777" w:rsidR="008C2EC9" w:rsidRDefault="008C2EC9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29988D01" w14:textId="77777777" w:rsidR="008C2EC9" w:rsidRDefault="008C2EC9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5C662F16" w14:textId="77777777" w:rsidR="008C2EC9" w:rsidRDefault="008C2EC9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57294305" w14:textId="77777777" w:rsidR="008C2EC9" w:rsidRPr="009A5562" w:rsidRDefault="008C2EC9" w:rsidP="008C2EC9">
      <w:pPr>
        <w:spacing w:line="360" w:lineRule="auto"/>
        <w:jc w:val="right"/>
        <w:rPr>
          <w:b/>
          <w:i/>
          <w:sz w:val="24"/>
          <w:szCs w:val="24"/>
        </w:rPr>
      </w:pPr>
      <w:r w:rsidRPr="009A5562">
        <w:rPr>
          <w:b/>
          <w:i/>
          <w:sz w:val="24"/>
          <w:szCs w:val="24"/>
          <w:highlight w:val="lightGray"/>
        </w:rPr>
        <w:t>Anexa nr. 1 la Procedura Operațională PO-ADM-32</w:t>
      </w:r>
    </w:p>
    <w:p w14:paraId="64FD0376" w14:textId="77777777" w:rsidR="008C2EC9" w:rsidRDefault="008C2EC9" w:rsidP="008C2EC9">
      <w:pPr>
        <w:spacing w:line="360" w:lineRule="auto"/>
        <w:jc w:val="center"/>
        <w:rPr>
          <w:b/>
          <w:sz w:val="24"/>
          <w:szCs w:val="24"/>
        </w:rPr>
      </w:pPr>
    </w:p>
    <w:p w14:paraId="597AAE3E" w14:textId="77777777" w:rsidR="008C2EC9" w:rsidRPr="00904878" w:rsidRDefault="008C2EC9" w:rsidP="008C2EC9">
      <w:pPr>
        <w:spacing w:line="360" w:lineRule="auto"/>
        <w:jc w:val="center"/>
        <w:rPr>
          <w:b/>
          <w:sz w:val="28"/>
          <w:szCs w:val="28"/>
        </w:rPr>
      </w:pPr>
      <w:r w:rsidRPr="00904878">
        <w:rPr>
          <w:b/>
          <w:sz w:val="28"/>
          <w:szCs w:val="28"/>
        </w:rPr>
        <w:t xml:space="preserve">Regulament –de organizare a claselor cu  predare a </w:t>
      </w:r>
      <w:r>
        <w:rPr>
          <w:b/>
          <w:sz w:val="28"/>
          <w:szCs w:val="28"/>
        </w:rPr>
        <w:t>limbii</w:t>
      </w:r>
    </w:p>
    <w:p w14:paraId="527B5B56" w14:textId="77777777" w:rsidR="008C2EC9" w:rsidRDefault="008C2EC9" w:rsidP="008C2EC9">
      <w:pPr>
        <w:spacing w:line="360" w:lineRule="auto"/>
        <w:jc w:val="center"/>
        <w:rPr>
          <w:b/>
          <w:sz w:val="28"/>
          <w:szCs w:val="28"/>
        </w:rPr>
      </w:pPr>
      <w:r w:rsidRPr="00904878">
        <w:rPr>
          <w:b/>
          <w:sz w:val="28"/>
          <w:szCs w:val="28"/>
        </w:rPr>
        <w:t xml:space="preserve">            moderne</w:t>
      </w:r>
      <w:r>
        <w:rPr>
          <w:b/>
          <w:sz w:val="28"/>
          <w:szCs w:val="28"/>
        </w:rPr>
        <w:t xml:space="preserve"> engleză</w:t>
      </w:r>
      <w:r w:rsidRPr="00904878">
        <w:rPr>
          <w:b/>
          <w:sz w:val="28"/>
          <w:szCs w:val="28"/>
        </w:rPr>
        <w:t xml:space="preserve"> în regim intensiv,</w:t>
      </w:r>
    </w:p>
    <w:p w14:paraId="616BD1C6" w14:textId="77777777" w:rsidR="008C2EC9" w:rsidRPr="007A05A7" w:rsidRDefault="008C2EC9" w:rsidP="008C2EC9">
      <w:pPr>
        <w:spacing w:line="360" w:lineRule="auto"/>
        <w:jc w:val="center"/>
        <w:rPr>
          <w:sz w:val="24"/>
          <w:szCs w:val="24"/>
        </w:rPr>
      </w:pPr>
      <w:r w:rsidRPr="009048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în Școala Gimnazială ”Regina Maria” Arad</w:t>
      </w:r>
    </w:p>
    <w:p w14:paraId="005B897A" w14:textId="77777777" w:rsidR="008C2EC9" w:rsidRPr="007A05A7" w:rsidRDefault="008C2EC9" w:rsidP="008C2EC9">
      <w:pPr>
        <w:jc w:val="both"/>
        <w:rPr>
          <w:b/>
          <w:sz w:val="24"/>
          <w:szCs w:val="24"/>
        </w:rPr>
      </w:pPr>
      <w:r w:rsidRPr="007A05A7">
        <w:rPr>
          <w:b/>
          <w:sz w:val="24"/>
          <w:szCs w:val="24"/>
        </w:rPr>
        <w:t>Capitolul I</w:t>
      </w:r>
    </w:p>
    <w:p w14:paraId="52B5BA0D" w14:textId="77777777" w:rsidR="008C2EC9" w:rsidRPr="007A05A7" w:rsidRDefault="008C2EC9" w:rsidP="008C2EC9">
      <w:pPr>
        <w:jc w:val="both"/>
        <w:rPr>
          <w:b/>
          <w:sz w:val="24"/>
          <w:szCs w:val="24"/>
        </w:rPr>
      </w:pPr>
      <w:r w:rsidRPr="007A05A7">
        <w:rPr>
          <w:b/>
          <w:sz w:val="24"/>
          <w:szCs w:val="24"/>
        </w:rPr>
        <w:lastRenderedPageBreak/>
        <w:t>Dispozi</w:t>
      </w:r>
      <w:r>
        <w:rPr>
          <w:b/>
          <w:sz w:val="24"/>
          <w:szCs w:val="24"/>
        </w:rPr>
        <w:t>ț</w:t>
      </w:r>
      <w:r w:rsidRPr="007A05A7">
        <w:rPr>
          <w:b/>
          <w:sz w:val="24"/>
          <w:szCs w:val="24"/>
        </w:rPr>
        <w:t>ii generale</w:t>
      </w:r>
    </w:p>
    <w:p w14:paraId="20AF6F6D" w14:textId="5A502843" w:rsidR="008C2EC9" w:rsidRPr="00904878" w:rsidRDefault="008C2EC9" w:rsidP="008C2EC9">
      <w:pPr>
        <w:autoSpaceDE w:val="0"/>
        <w:jc w:val="both"/>
        <w:rPr>
          <w:spacing w:val="-4"/>
          <w:sz w:val="24"/>
          <w:szCs w:val="24"/>
        </w:rPr>
      </w:pPr>
      <w:r w:rsidRPr="00904878">
        <w:rPr>
          <w:spacing w:val="-4"/>
          <w:sz w:val="24"/>
          <w:szCs w:val="24"/>
        </w:rPr>
        <w:t xml:space="preserve">Art. 1. (1) Prezentul regulament este realizat în temeiul </w:t>
      </w:r>
      <w:bookmarkStart w:id="2" w:name="_Hlk71907907"/>
      <w:r w:rsidRPr="00904878">
        <w:rPr>
          <w:spacing w:val="-4"/>
          <w:sz w:val="24"/>
          <w:szCs w:val="24"/>
        </w:rPr>
        <w:t>OME</w:t>
      </w:r>
      <w:r w:rsidR="00EA27F0">
        <w:rPr>
          <w:spacing w:val="-4"/>
          <w:sz w:val="24"/>
          <w:szCs w:val="24"/>
        </w:rPr>
        <w:t>C</w:t>
      </w:r>
      <w:r w:rsidRPr="00904878">
        <w:rPr>
          <w:spacing w:val="-4"/>
          <w:sz w:val="24"/>
          <w:szCs w:val="24"/>
        </w:rPr>
        <w:t xml:space="preserve"> nr. 4797/31.08.2017 </w:t>
      </w:r>
      <w:bookmarkEnd w:id="2"/>
      <w:r w:rsidRPr="00904878">
        <w:rPr>
          <w:spacing w:val="-4"/>
          <w:sz w:val="24"/>
          <w:szCs w:val="24"/>
        </w:rPr>
        <w:t xml:space="preserve">și a OMEC nr. Nr. </w:t>
      </w:r>
      <w:r w:rsidR="00EA27F0">
        <w:rPr>
          <w:spacing w:val="-4"/>
          <w:sz w:val="24"/>
          <w:szCs w:val="24"/>
        </w:rPr>
        <w:t>3691</w:t>
      </w:r>
      <w:r w:rsidRPr="00904878">
        <w:rPr>
          <w:spacing w:val="-4"/>
          <w:sz w:val="24"/>
          <w:szCs w:val="24"/>
        </w:rPr>
        <w:t>/</w:t>
      </w:r>
      <w:r w:rsidR="00EA27F0">
        <w:rPr>
          <w:spacing w:val="-4"/>
          <w:sz w:val="24"/>
          <w:szCs w:val="24"/>
        </w:rPr>
        <w:t>16</w:t>
      </w:r>
      <w:r w:rsidRPr="00904878">
        <w:rPr>
          <w:spacing w:val="-4"/>
          <w:sz w:val="24"/>
          <w:szCs w:val="24"/>
        </w:rPr>
        <w:t>.0</w:t>
      </w:r>
      <w:r w:rsidR="00EA27F0">
        <w:rPr>
          <w:spacing w:val="-4"/>
          <w:sz w:val="24"/>
          <w:szCs w:val="24"/>
        </w:rPr>
        <w:t>4</w:t>
      </w:r>
      <w:r w:rsidRPr="00904878">
        <w:rPr>
          <w:spacing w:val="-4"/>
          <w:sz w:val="24"/>
          <w:szCs w:val="24"/>
        </w:rPr>
        <w:t>.202</w:t>
      </w:r>
      <w:r w:rsidR="00EA27F0">
        <w:rPr>
          <w:spacing w:val="-4"/>
          <w:sz w:val="24"/>
          <w:szCs w:val="24"/>
        </w:rPr>
        <w:t>1</w:t>
      </w:r>
    </w:p>
    <w:p w14:paraId="05525D47" w14:textId="2696041F" w:rsidR="008C2EC9" w:rsidRPr="007A05A7" w:rsidRDefault="008C2EC9" w:rsidP="008C2EC9">
      <w:pPr>
        <w:ind w:firstLine="708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 xml:space="preserve"> (2) 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Planul de școlarizare al Școlii Gimnaziale ”Regina Maria”, pentru anul școlar 202</w:t>
      </w:r>
      <w:r w:rsidR="00EA27F0">
        <w:rPr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>-202</w:t>
      </w:r>
      <w:r w:rsidR="00EA27F0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>, va</w:t>
      </w:r>
      <w:r w:rsidRPr="007A05A7">
        <w:rPr>
          <w:spacing w:val="-4"/>
          <w:sz w:val="24"/>
          <w:szCs w:val="24"/>
        </w:rPr>
        <w:t xml:space="preserve">  func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iona </w:t>
      </w:r>
      <w:r>
        <w:rPr>
          <w:spacing w:val="-4"/>
          <w:sz w:val="24"/>
          <w:szCs w:val="24"/>
        </w:rPr>
        <w:t>o clasă de a V-a</w:t>
      </w:r>
      <w:r w:rsidRPr="007A05A7">
        <w:rPr>
          <w:spacing w:val="-4"/>
          <w:sz w:val="24"/>
          <w:szCs w:val="24"/>
        </w:rPr>
        <w:t xml:space="preserve"> cu predare limbi</w:t>
      </w:r>
      <w:r>
        <w:rPr>
          <w:spacing w:val="-4"/>
          <w:sz w:val="24"/>
          <w:szCs w:val="24"/>
        </w:rPr>
        <w:t>i</w:t>
      </w:r>
      <w:r w:rsidRPr="007A05A7">
        <w:rPr>
          <w:spacing w:val="-4"/>
          <w:sz w:val="24"/>
          <w:szCs w:val="24"/>
        </w:rPr>
        <w:t xml:space="preserve"> moderne</w:t>
      </w:r>
      <w:r>
        <w:rPr>
          <w:spacing w:val="-4"/>
          <w:sz w:val="24"/>
          <w:szCs w:val="24"/>
        </w:rPr>
        <w:t xml:space="preserve"> engleză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regim </w:t>
      </w:r>
      <w:r>
        <w:rPr>
          <w:spacing w:val="-4"/>
          <w:sz w:val="24"/>
          <w:szCs w:val="24"/>
        </w:rPr>
        <w:t>intensiv, cu 25 de locuri, î</w:t>
      </w:r>
      <w:r w:rsidRPr="007A05A7">
        <w:rPr>
          <w:spacing w:val="-4"/>
          <w:sz w:val="24"/>
          <w:szCs w:val="24"/>
        </w:rPr>
        <w:t xml:space="preserve">n conformitate cu prevederile prezentului regulament. </w:t>
      </w:r>
    </w:p>
    <w:p w14:paraId="43D11481" w14:textId="77777777" w:rsidR="008C2EC9" w:rsidRPr="007A05A7" w:rsidRDefault="008C2EC9" w:rsidP="008C2EC9">
      <w:pPr>
        <w:jc w:val="both"/>
        <w:rPr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 xml:space="preserve">Art. 2.  </w:t>
      </w:r>
      <w:r w:rsidRPr="007A05A7">
        <w:rPr>
          <w:spacing w:val="-4"/>
          <w:sz w:val="24"/>
          <w:szCs w:val="24"/>
        </w:rPr>
        <w:t xml:space="preserve">Prin </w:t>
      </w:r>
      <w:r w:rsidRPr="007A05A7">
        <w:rPr>
          <w:b/>
          <w:spacing w:val="-4"/>
          <w:sz w:val="24"/>
          <w:szCs w:val="24"/>
        </w:rPr>
        <w:t>clas</w:t>
      </w:r>
      <w:r>
        <w:rPr>
          <w:b/>
          <w:spacing w:val="-4"/>
          <w:sz w:val="24"/>
          <w:szCs w:val="24"/>
        </w:rPr>
        <w:t>ă</w:t>
      </w:r>
      <w:r w:rsidRPr="007A05A7">
        <w:rPr>
          <w:b/>
          <w:spacing w:val="-4"/>
          <w:sz w:val="24"/>
          <w:szCs w:val="24"/>
        </w:rPr>
        <w:t xml:space="preserve"> cu </w:t>
      </w:r>
      <w:r w:rsidRPr="007A05A7">
        <w:rPr>
          <w:b/>
          <w:sz w:val="24"/>
          <w:szCs w:val="24"/>
        </w:rPr>
        <w:t>predare a unei limbi moderne</w:t>
      </w:r>
      <w:r w:rsidRPr="007A05A7">
        <w:rPr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î</w:t>
      </w:r>
      <w:r w:rsidRPr="007A05A7">
        <w:rPr>
          <w:b/>
          <w:spacing w:val="-4"/>
          <w:sz w:val="24"/>
          <w:szCs w:val="24"/>
        </w:rPr>
        <w:t xml:space="preserve">n regim </w:t>
      </w:r>
      <w:r w:rsidRPr="007A05A7">
        <w:rPr>
          <w:b/>
          <w:sz w:val="24"/>
          <w:szCs w:val="24"/>
        </w:rPr>
        <w:t>intensiv</w:t>
      </w:r>
      <w:r w:rsidRPr="007A05A7">
        <w:rPr>
          <w:sz w:val="24"/>
          <w:szCs w:val="24"/>
        </w:rPr>
        <w:t xml:space="preserve"> </w:t>
      </w:r>
      <w:r w:rsidRPr="007A05A7">
        <w:rPr>
          <w:spacing w:val="-4"/>
          <w:sz w:val="24"/>
          <w:szCs w:val="24"/>
        </w:rPr>
        <w:t xml:space="preserve">se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elege acea clas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din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 xml:space="preserve">ntul preuniversitar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care o limb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modern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se studiaz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ntr-un num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r mai mare cu cel pu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in 2 ore fa</w:t>
      </w:r>
      <w:r>
        <w:rPr>
          <w:spacing w:val="-4"/>
          <w:sz w:val="24"/>
          <w:szCs w:val="24"/>
        </w:rPr>
        <w:t>ță</w:t>
      </w:r>
      <w:r w:rsidRPr="007A05A7">
        <w:rPr>
          <w:spacing w:val="-4"/>
          <w:sz w:val="24"/>
          <w:szCs w:val="24"/>
        </w:rPr>
        <w:t xml:space="preserve"> de num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rul de ore prev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zut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trunchiul comun prin Planul-cadru de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nt, o</w:t>
      </w:r>
      <w:r>
        <w:rPr>
          <w:spacing w:val="-4"/>
          <w:sz w:val="24"/>
          <w:szCs w:val="24"/>
        </w:rPr>
        <w:t>re care pot fi de tip extindere</w:t>
      </w:r>
      <w:r w:rsidRPr="007A05A7">
        <w:rPr>
          <w:spacing w:val="-4"/>
          <w:sz w:val="24"/>
          <w:szCs w:val="24"/>
        </w:rPr>
        <w:t>.</w:t>
      </w:r>
    </w:p>
    <w:p w14:paraId="470C7D0B" w14:textId="77777777" w:rsidR="008C2EC9" w:rsidRPr="007A05A7" w:rsidRDefault="008C2EC9" w:rsidP="008C2EC9">
      <w:pPr>
        <w:jc w:val="both"/>
        <w:rPr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 xml:space="preserve">Art. </w:t>
      </w:r>
      <w:r>
        <w:rPr>
          <w:b/>
          <w:spacing w:val="-4"/>
          <w:sz w:val="24"/>
          <w:szCs w:val="24"/>
        </w:rPr>
        <w:t>3</w:t>
      </w:r>
      <w:r w:rsidRPr="007A05A7">
        <w:rPr>
          <w:spacing w:val="-4"/>
          <w:sz w:val="24"/>
          <w:szCs w:val="24"/>
        </w:rPr>
        <w:t xml:space="preserve">.  </w:t>
      </w:r>
      <w:r>
        <w:rPr>
          <w:spacing w:val="-4"/>
          <w:sz w:val="24"/>
          <w:szCs w:val="24"/>
        </w:rPr>
        <w:t>Școala Gimnazială ”Regina Maria” Arad</w:t>
      </w:r>
      <w:r w:rsidRPr="007A05A7">
        <w:rPr>
          <w:spacing w:val="-4"/>
          <w:sz w:val="24"/>
          <w:szCs w:val="24"/>
        </w:rPr>
        <w:t xml:space="preserve"> organiz</w:t>
      </w:r>
      <w:r>
        <w:rPr>
          <w:spacing w:val="-4"/>
          <w:sz w:val="24"/>
          <w:szCs w:val="24"/>
        </w:rPr>
        <w:t xml:space="preserve">ează </w:t>
      </w:r>
      <w:r w:rsidRPr="007A05A7">
        <w:rPr>
          <w:spacing w:val="-4"/>
          <w:sz w:val="24"/>
          <w:szCs w:val="24"/>
        </w:rPr>
        <w:t>clase cu predare limbi</w:t>
      </w:r>
      <w:r>
        <w:rPr>
          <w:spacing w:val="-4"/>
          <w:sz w:val="24"/>
          <w:szCs w:val="24"/>
        </w:rPr>
        <w:t>i</w:t>
      </w:r>
      <w:r w:rsidRPr="007A05A7">
        <w:rPr>
          <w:spacing w:val="-4"/>
          <w:sz w:val="24"/>
          <w:szCs w:val="24"/>
        </w:rPr>
        <w:t xml:space="preserve"> moderne</w:t>
      </w:r>
      <w:r>
        <w:rPr>
          <w:spacing w:val="-4"/>
          <w:sz w:val="24"/>
          <w:szCs w:val="24"/>
        </w:rPr>
        <w:t xml:space="preserve"> engleză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regim intensiv, indiferent de nivelul de competen</w:t>
      </w:r>
      <w:r>
        <w:rPr>
          <w:spacing w:val="-4"/>
          <w:sz w:val="24"/>
          <w:szCs w:val="24"/>
        </w:rPr>
        <w:t>ță</w:t>
      </w:r>
      <w:r w:rsidRPr="007A05A7">
        <w:rPr>
          <w:spacing w:val="-4"/>
          <w:sz w:val="24"/>
          <w:szCs w:val="24"/>
        </w:rPr>
        <w:t xml:space="preserve"> lingvistic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a elevilor (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ncep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tori sau avansa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i),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condi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iile existen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ei resurselor umane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materiale necesare, r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spunz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nd, astfel, intereselor de cunoa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tere ale elevilor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nevoilor comunit</w:t>
      </w:r>
      <w:r>
        <w:rPr>
          <w:spacing w:val="-4"/>
          <w:sz w:val="24"/>
          <w:szCs w:val="24"/>
        </w:rPr>
        <w:t>ăț</w:t>
      </w:r>
      <w:r w:rsidRPr="007A05A7">
        <w:rPr>
          <w:spacing w:val="-4"/>
          <w:sz w:val="24"/>
          <w:szCs w:val="24"/>
        </w:rPr>
        <w:t xml:space="preserve">ii locale. </w:t>
      </w:r>
    </w:p>
    <w:p w14:paraId="4525E337" w14:textId="77777777" w:rsidR="008C2EC9" w:rsidRPr="007A05A7" w:rsidRDefault="008C2EC9" w:rsidP="008C2EC9">
      <w:pPr>
        <w:jc w:val="both"/>
        <w:rPr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 xml:space="preserve">Art. </w:t>
      </w:r>
      <w:r>
        <w:rPr>
          <w:b/>
          <w:spacing w:val="-4"/>
          <w:sz w:val="24"/>
          <w:szCs w:val="24"/>
        </w:rPr>
        <w:t>4</w:t>
      </w:r>
      <w:r w:rsidRPr="007A05A7">
        <w:rPr>
          <w:spacing w:val="-4"/>
          <w:sz w:val="24"/>
          <w:szCs w:val="24"/>
        </w:rPr>
        <w:t xml:space="preserve">. 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 xml:space="preserve">ntul gimnazial, la clasele cu predare a unei limbi moderne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regim intensiv, pentru orele alocate din trunchiul comun se sus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ine lucrare scris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semestrial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la limba modern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respectiv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ncep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nd din clasa a VII-a.</w:t>
      </w:r>
    </w:p>
    <w:p w14:paraId="598A951D" w14:textId="77777777" w:rsidR="008C2EC9" w:rsidRPr="007A05A7" w:rsidRDefault="008C2EC9" w:rsidP="008C2EC9">
      <w:pPr>
        <w:jc w:val="both"/>
        <w:rPr>
          <w:b/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>Capitolul  II</w:t>
      </w:r>
    </w:p>
    <w:p w14:paraId="34875519" w14:textId="77777777" w:rsidR="008C2EC9" w:rsidRDefault="008C2EC9" w:rsidP="008C2EC9">
      <w:pPr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Î</w:t>
      </w:r>
      <w:r w:rsidRPr="007A05A7">
        <w:rPr>
          <w:b/>
          <w:spacing w:val="-4"/>
          <w:sz w:val="24"/>
          <w:szCs w:val="24"/>
        </w:rPr>
        <w:t xml:space="preserve">nscrierea la clasele cu predare a unei limbi moderne </w:t>
      </w:r>
      <w:r>
        <w:rPr>
          <w:b/>
          <w:spacing w:val="-4"/>
          <w:sz w:val="24"/>
          <w:szCs w:val="24"/>
        </w:rPr>
        <w:t>î</w:t>
      </w:r>
      <w:r w:rsidRPr="007A05A7">
        <w:rPr>
          <w:b/>
          <w:spacing w:val="-4"/>
          <w:sz w:val="24"/>
          <w:szCs w:val="24"/>
        </w:rPr>
        <w:t>n regim intensiv</w:t>
      </w:r>
    </w:p>
    <w:p w14:paraId="46D87892" w14:textId="77777777" w:rsidR="008C2EC9" w:rsidRPr="007A05A7" w:rsidRDefault="008C2EC9" w:rsidP="008C2EC9">
      <w:pPr>
        <w:jc w:val="both"/>
        <w:rPr>
          <w:b/>
          <w:spacing w:val="-4"/>
          <w:sz w:val="24"/>
          <w:szCs w:val="24"/>
        </w:rPr>
      </w:pPr>
    </w:p>
    <w:p w14:paraId="799666BB" w14:textId="77777777" w:rsidR="008C2EC9" w:rsidRPr="007A05A7" w:rsidRDefault="008C2EC9" w:rsidP="008C2EC9">
      <w:pPr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Art. 5</w:t>
      </w:r>
      <w:r w:rsidRPr="007A05A7">
        <w:rPr>
          <w:b/>
          <w:spacing w:val="-4"/>
          <w:sz w:val="24"/>
          <w:szCs w:val="24"/>
        </w:rPr>
        <w:t>.</w:t>
      </w:r>
      <w:r w:rsidRPr="007A05A7">
        <w:rPr>
          <w:spacing w:val="-4"/>
          <w:sz w:val="24"/>
          <w:szCs w:val="24"/>
        </w:rPr>
        <w:t xml:space="preserve"> (1) </w:t>
      </w:r>
      <w:r>
        <w:rPr>
          <w:spacing w:val="-4"/>
          <w:sz w:val="24"/>
          <w:szCs w:val="24"/>
        </w:rPr>
        <w:t>În Școala Gimnazială ”Regina Maria” Arad</w:t>
      </w:r>
      <w:r w:rsidRPr="007A05A7">
        <w:rPr>
          <w:spacing w:val="-4"/>
          <w:sz w:val="24"/>
          <w:szCs w:val="24"/>
        </w:rPr>
        <w:t>, care se organizeaz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clase cu predare a limbi</w:t>
      </w:r>
      <w:r>
        <w:rPr>
          <w:spacing w:val="-4"/>
          <w:sz w:val="24"/>
          <w:szCs w:val="24"/>
        </w:rPr>
        <w:t>i</w:t>
      </w:r>
      <w:r w:rsidRPr="007A05A7">
        <w:rPr>
          <w:spacing w:val="-4"/>
          <w:sz w:val="24"/>
          <w:szCs w:val="24"/>
        </w:rPr>
        <w:t xml:space="preserve"> moderne </w:t>
      </w:r>
      <w:r>
        <w:rPr>
          <w:spacing w:val="-4"/>
          <w:sz w:val="24"/>
          <w:szCs w:val="24"/>
        </w:rPr>
        <w:t>engleză î</w:t>
      </w:r>
      <w:r w:rsidRPr="007A05A7">
        <w:rPr>
          <w:spacing w:val="-4"/>
          <w:sz w:val="24"/>
          <w:szCs w:val="24"/>
        </w:rPr>
        <w:t xml:space="preserve">n regim intensiv,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nscrierea se face pe baza op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iunilor exprimate,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scris, de 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tre candida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i/p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rin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ii/tutorii legal institui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 ai elevilor.</w:t>
      </w:r>
    </w:p>
    <w:p w14:paraId="19F01124" w14:textId="77777777" w:rsidR="008C2EC9" w:rsidRPr="007A05A7" w:rsidRDefault="008C2EC9" w:rsidP="008C2EC9">
      <w:pPr>
        <w:ind w:firstLine="720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 xml:space="preserve">(2)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cazul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care num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rul op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iunilor este mai mare dec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t num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rul de locuri alocate prin planul de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colarizare, se organizeaz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un test/o prob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de competen</w:t>
      </w:r>
      <w:r>
        <w:rPr>
          <w:spacing w:val="-4"/>
          <w:sz w:val="24"/>
          <w:szCs w:val="24"/>
        </w:rPr>
        <w:t>ță</w:t>
      </w:r>
      <w:r w:rsidRPr="007A05A7">
        <w:rPr>
          <w:spacing w:val="-4"/>
          <w:sz w:val="24"/>
          <w:szCs w:val="24"/>
        </w:rPr>
        <w:t xml:space="preserve"> lingvistic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conform Cadrului European Comun de Referin</w:t>
      </w:r>
      <w:r>
        <w:rPr>
          <w:spacing w:val="-4"/>
          <w:sz w:val="24"/>
          <w:szCs w:val="24"/>
        </w:rPr>
        <w:t>ță</w:t>
      </w:r>
      <w:r w:rsidRPr="007A05A7">
        <w:rPr>
          <w:spacing w:val="-4"/>
          <w:sz w:val="24"/>
          <w:szCs w:val="24"/>
        </w:rPr>
        <w:t xml:space="preserve"> pentru Limbi (CECRL).</w:t>
      </w:r>
    </w:p>
    <w:p w14:paraId="29CE59A3" w14:textId="77777777" w:rsidR="008C2EC9" w:rsidRPr="007A05A7" w:rsidRDefault="008C2EC9" w:rsidP="008C2EC9">
      <w:pPr>
        <w:ind w:firstLine="720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>(3) Testarea/proba se organizeaz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la nivelul </w:t>
      </w:r>
      <w:r>
        <w:rPr>
          <w:spacing w:val="-4"/>
          <w:sz w:val="24"/>
          <w:szCs w:val="24"/>
        </w:rPr>
        <w:t>Școalii Gimnaziale ”Regina Maria” Arad.</w:t>
      </w:r>
    </w:p>
    <w:p w14:paraId="6C518799" w14:textId="77777777" w:rsidR="008C2EC9" w:rsidRDefault="008C2EC9" w:rsidP="008C2EC9">
      <w:pPr>
        <w:jc w:val="both"/>
        <w:rPr>
          <w:b/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>Capitolul III</w:t>
      </w:r>
      <w:r>
        <w:rPr>
          <w:b/>
          <w:spacing w:val="-4"/>
          <w:sz w:val="24"/>
          <w:szCs w:val="24"/>
        </w:rPr>
        <w:t>.</w:t>
      </w:r>
    </w:p>
    <w:p w14:paraId="0ECBDA11" w14:textId="77777777" w:rsidR="008C2EC9" w:rsidRPr="007A05A7" w:rsidRDefault="008C2EC9" w:rsidP="008C2EC9">
      <w:pPr>
        <w:jc w:val="both"/>
        <w:rPr>
          <w:b/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>Admiterea la clasele cu predare a unei limbi</w:t>
      </w:r>
      <w:r>
        <w:rPr>
          <w:b/>
          <w:spacing w:val="-4"/>
          <w:sz w:val="24"/>
          <w:szCs w:val="24"/>
        </w:rPr>
        <w:t>i</w:t>
      </w:r>
      <w:r w:rsidRPr="007A05A7">
        <w:rPr>
          <w:b/>
          <w:spacing w:val="-4"/>
          <w:sz w:val="24"/>
          <w:szCs w:val="24"/>
        </w:rPr>
        <w:t xml:space="preserve"> moderne </w:t>
      </w:r>
      <w:r>
        <w:rPr>
          <w:b/>
          <w:spacing w:val="-4"/>
          <w:sz w:val="24"/>
          <w:szCs w:val="24"/>
        </w:rPr>
        <w:t>engleză î</w:t>
      </w:r>
      <w:r w:rsidRPr="007A05A7">
        <w:rPr>
          <w:b/>
          <w:spacing w:val="-4"/>
          <w:sz w:val="24"/>
          <w:szCs w:val="24"/>
        </w:rPr>
        <w:t>n regim intensiv</w:t>
      </w:r>
    </w:p>
    <w:p w14:paraId="3D797DCA" w14:textId="77777777" w:rsidR="008C2EC9" w:rsidRPr="007A05A7" w:rsidRDefault="008C2EC9" w:rsidP="008C2EC9">
      <w:pPr>
        <w:jc w:val="both"/>
        <w:rPr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lastRenderedPageBreak/>
        <w:t xml:space="preserve">Art. </w:t>
      </w:r>
      <w:r>
        <w:rPr>
          <w:b/>
          <w:spacing w:val="-4"/>
          <w:sz w:val="24"/>
          <w:szCs w:val="24"/>
        </w:rPr>
        <w:t>6</w:t>
      </w:r>
      <w:r w:rsidRPr="007A05A7">
        <w:rPr>
          <w:spacing w:val="-4"/>
          <w:sz w:val="24"/>
          <w:szCs w:val="24"/>
        </w:rPr>
        <w:t xml:space="preserve">. Elevii care, anterior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nscrierii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clasa a V-a, la clasele cu predare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regim intensiv a unei limbi moderne de circula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ie interna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ional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, au promovat examene de competen</w:t>
      </w:r>
      <w:r>
        <w:rPr>
          <w:spacing w:val="-4"/>
          <w:sz w:val="24"/>
          <w:szCs w:val="24"/>
        </w:rPr>
        <w:t>ță</w:t>
      </w:r>
      <w:r w:rsidRPr="007A05A7">
        <w:rPr>
          <w:spacing w:val="-4"/>
          <w:sz w:val="24"/>
          <w:szCs w:val="24"/>
        </w:rPr>
        <w:t xml:space="preserve"> lingvistic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ntr-o limb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de circula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ie interna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ional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, la un nivel de competen</w:t>
      </w:r>
      <w:r>
        <w:rPr>
          <w:spacing w:val="-4"/>
          <w:sz w:val="24"/>
          <w:szCs w:val="24"/>
        </w:rPr>
        <w:t>ță</w:t>
      </w:r>
      <w:r w:rsidRPr="007A05A7">
        <w:rPr>
          <w:spacing w:val="-4"/>
          <w:sz w:val="24"/>
          <w:szCs w:val="24"/>
        </w:rPr>
        <w:t xml:space="preserve"> egal sau superior nivelului A1 din CECRL, sunt admi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f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r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a mai sus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ine proba de competen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e lingvistice la limba modern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respectiv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, numai dac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num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rul total al elevilor care opteaz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pentru acest tip de clase este egal cu num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rul de locuri aprobat pentru clasele cu predare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regim intensiv a unei limbi de circula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ie interna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ional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cazul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care num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rul total al elevilor care opteaz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pentru clasele cu predare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regim intensiv a unei limbi de circula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ie interna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ional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este mai mare dec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t num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rul de locuri aprobat pentru acest tip de clase, to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 elevii sus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in testul pentru evaluarea nivelului de competen</w:t>
      </w:r>
      <w:r>
        <w:rPr>
          <w:spacing w:val="-4"/>
          <w:sz w:val="24"/>
          <w:szCs w:val="24"/>
        </w:rPr>
        <w:t>ță</w:t>
      </w:r>
      <w:r w:rsidRPr="007A05A7">
        <w:rPr>
          <w:spacing w:val="-4"/>
          <w:sz w:val="24"/>
          <w:szCs w:val="24"/>
        </w:rPr>
        <w:t xml:space="preserve"> lingvistic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.</w:t>
      </w:r>
    </w:p>
    <w:p w14:paraId="78DB9063" w14:textId="77777777" w:rsidR="008C2EC9" w:rsidRPr="007A05A7" w:rsidRDefault="008C2EC9" w:rsidP="008C2EC9">
      <w:pPr>
        <w:jc w:val="both"/>
        <w:rPr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 xml:space="preserve">Art. </w:t>
      </w:r>
      <w:r>
        <w:rPr>
          <w:b/>
          <w:spacing w:val="-4"/>
          <w:sz w:val="24"/>
          <w:szCs w:val="24"/>
        </w:rPr>
        <w:t>7</w:t>
      </w:r>
      <w:r w:rsidRPr="007A05A7">
        <w:rPr>
          <w:b/>
          <w:spacing w:val="-4"/>
          <w:sz w:val="24"/>
          <w:szCs w:val="24"/>
        </w:rPr>
        <w:t xml:space="preserve">. </w:t>
      </w:r>
      <w:r w:rsidRPr="007A05A7">
        <w:rPr>
          <w:spacing w:val="-4"/>
          <w:sz w:val="24"/>
          <w:szCs w:val="24"/>
        </w:rPr>
        <w:t xml:space="preserve">La </w:t>
      </w:r>
      <w:r>
        <w:rPr>
          <w:spacing w:val="-4"/>
          <w:sz w:val="24"/>
          <w:szCs w:val="24"/>
        </w:rPr>
        <w:t xml:space="preserve">Școlii Gimnaziale ”Regina Maria”, </w:t>
      </w:r>
      <w:r w:rsidRPr="007A05A7">
        <w:rPr>
          <w:spacing w:val="-4"/>
          <w:sz w:val="24"/>
          <w:szCs w:val="24"/>
        </w:rPr>
        <w:t>se constituie, prin decizie intern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, </w:t>
      </w:r>
      <w:r w:rsidRPr="007A05A7">
        <w:rPr>
          <w:i/>
          <w:spacing w:val="-4"/>
          <w:sz w:val="24"/>
          <w:szCs w:val="24"/>
        </w:rPr>
        <w:t>Comisia pentru recunoa</w:t>
      </w:r>
      <w:r>
        <w:rPr>
          <w:i/>
          <w:spacing w:val="-4"/>
          <w:sz w:val="24"/>
          <w:szCs w:val="24"/>
        </w:rPr>
        <w:t>ș</w:t>
      </w:r>
      <w:r w:rsidRPr="007A05A7">
        <w:rPr>
          <w:i/>
          <w:spacing w:val="-4"/>
          <w:sz w:val="24"/>
          <w:szCs w:val="24"/>
        </w:rPr>
        <w:t xml:space="preserve">terea </w:t>
      </w:r>
      <w:r>
        <w:rPr>
          <w:i/>
          <w:spacing w:val="-4"/>
          <w:sz w:val="24"/>
          <w:szCs w:val="24"/>
        </w:rPr>
        <w:t>ș</w:t>
      </w:r>
      <w:r w:rsidRPr="007A05A7">
        <w:rPr>
          <w:i/>
          <w:spacing w:val="-4"/>
          <w:sz w:val="24"/>
          <w:szCs w:val="24"/>
        </w:rPr>
        <w:t>i echivalarea rezultatelor ob</w:t>
      </w:r>
      <w:r>
        <w:rPr>
          <w:i/>
          <w:spacing w:val="-4"/>
          <w:sz w:val="24"/>
          <w:szCs w:val="24"/>
        </w:rPr>
        <w:t>ț</w:t>
      </w:r>
      <w:r w:rsidRPr="007A05A7">
        <w:rPr>
          <w:i/>
          <w:spacing w:val="-4"/>
          <w:sz w:val="24"/>
          <w:szCs w:val="24"/>
        </w:rPr>
        <w:t>inute la examene cu recunoa</w:t>
      </w:r>
      <w:r>
        <w:rPr>
          <w:i/>
          <w:spacing w:val="-4"/>
          <w:sz w:val="24"/>
          <w:szCs w:val="24"/>
        </w:rPr>
        <w:t>ș</w:t>
      </w:r>
      <w:r w:rsidRPr="007A05A7">
        <w:rPr>
          <w:i/>
          <w:spacing w:val="-4"/>
          <w:sz w:val="24"/>
          <w:szCs w:val="24"/>
        </w:rPr>
        <w:t>tere interna</w:t>
      </w:r>
      <w:r>
        <w:rPr>
          <w:i/>
          <w:spacing w:val="-4"/>
          <w:sz w:val="24"/>
          <w:szCs w:val="24"/>
        </w:rPr>
        <w:t>ț</w:t>
      </w:r>
      <w:r w:rsidRPr="007A05A7">
        <w:rPr>
          <w:i/>
          <w:spacing w:val="-4"/>
          <w:sz w:val="24"/>
          <w:szCs w:val="24"/>
        </w:rPr>
        <w:t>ional</w:t>
      </w:r>
      <w:r>
        <w:rPr>
          <w:i/>
          <w:spacing w:val="-4"/>
          <w:sz w:val="24"/>
          <w:szCs w:val="24"/>
        </w:rPr>
        <w:t>ă</w:t>
      </w:r>
      <w:r w:rsidRPr="007A05A7">
        <w:rPr>
          <w:i/>
          <w:spacing w:val="-4"/>
          <w:sz w:val="24"/>
          <w:szCs w:val="24"/>
        </w:rPr>
        <w:t xml:space="preserve"> pentru certificarea competen</w:t>
      </w:r>
      <w:r>
        <w:rPr>
          <w:i/>
          <w:spacing w:val="-4"/>
          <w:sz w:val="24"/>
          <w:szCs w:val="24"/>
        </w:rPr>
        <w:t>ț</w:t>
      </w:r>
      <w:r w:rsidRPr="007A05A7">
        <w:rPr>
          <w:i/>
          <w:spacing w:val="-4"/>
          <w:sz w:val="24"/>
          <w:szCs w:val="24"/>
        </w:rPr>
        <w:t xml:space="preserve">elor lingvistice </w:t>
      </w:r>
      <w:r>
        <w:rPr>
          <w:i/>
          <w:spacing w:val="-4"/>
          <w:sz w:val="24"/>
          <w:szCs w:val="24"/>
        </w:rPr>
        <w:t>î</w:t>
      </w:r>
      <w:r w:rsidRPr="007A05A7">
        <w:rPr>
          <w:i/>
          <w:spacing w:val="-4"/>
          <w:sz w:val="24"/>
          <w:szCs w:val="24"/>
        </w:rPr>
        <w:t>n limbi str</w:t>
      </w:r>
      <w:r>
        <w:rPr>
          <w:i/>
          <w:spacing w:val="-4"/>
          <w:sz w:val="24"/>
          <w:szCs w:val="24"/>
        </w:rPr>
        <w:t>ă</w:t>
      </w:r>
      <w:r w:rsidRPr="007A05A7">
        <w:rPr>
          <w:i/>
          <w:spacing w:val="-4"/>
          <w:sz w:val="24"/>
          <w:szCs w:val="24"/>
        </w:rPr>
        <w:t xml:space="preserve">ine </w:t>
      </w:r>
      <w:r w:rsidRPr="007A05A7">
        <w:rPr>
          <w:spacing w:val="-4"/>
          <w:sz w:val="24"/>
          <w:szCs w:val="24"/>
        </w:rPr>
        <w:t>cu testul de competen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e lingvistice pentru admiterea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clasa a V-a cu program intensiv de studiu al unei limbi moderne de circula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ie interna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ional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, alc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tuit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din: pre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edinte, secretar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2-4 membri. Pre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edintele </w:t>
      </w:r>
      <w:r>
        <w:rPr>
          <w:i/>
          <w:spacing w:val="-4"/>
          <w:sz w:val="24"/>
          <w:szCs w:val="24"/>
        </w:rPr>
        <w:t>comisiei</w:t>
      </w:r>
      <w:r w:rsidRPr="007A05A7">
        <w:rPr>
          <w:spacing w:val="-4"/>
          <w:sz w:val="24"/>
          <w:szCs w:val="24"/>
        </w:rPr>
        <w:t xml:space="preserve"> este directorul al unit</w:t>
      </w:r>
      <w:r>
        <w:rPr>
          <w:spacing w:val="-4"/>
          <w:sz w:val="24"/>
          <w:szCs w:val="24"/>
        </w:rPr>
        <w:t>ăț</w:t>
      </w:r>
      <w:r w:rsidRPr="007A05A7">
        <w:rPr>
          <w:spacing w:val="-4"/>
          <w:sz w:val="24"/>
          <w:szCs w:val="24"/>
        </w:rPr>
        <w:t xml:space="preserve">ii de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nt; secretariatul comisiei este asigurat de secretarul unit</w:t>
      </w:r>
      <w:r>
        <w:rPr>
          <w:spacing w:val="-4"/>
          <w:sz w:val="24"/>
          <w:szCs w:val="24"/>
        </w:rPr>
        <w:t>ăț</w:t>
      </w:r>
      <w:r w:rsidRPr="007A05A7">
        <w:rPr>
          <w:spacing w:val="-4"/>
          <w:sz w:val="24"/>
          <w:szCs w:val="24"/>
        </w:rPr>
        <w:t xml:space="preserve">ii de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nt, iar membrii comisiei sunt profesorii din catedra de limb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modern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care va fi studiat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regim intensiv.</w:t>
      </w:r>
    </w:p>
    <w:p w14:paraId="1A3F1649" w14:textId="77777777" w:rsidR="008C2EC9" w:rsidRPr="007A05A7" w:rsidRDefault="008C2EC9" w:rsidP="008C2EC9">
      <w:pPr>
        <w:jc w:val="both"/>
        <w:rPr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>Art.</w:t>
      </w:r>
      <w:r>
        <w:rPr>
          <w:b/>
          <w:spacing w:val="-4"/>
          <w:sz w:val="24"/>
          <w:szCs w:val="24"/>
        </w:rPr>
        <w:t xml:space="preserve"> 8</w:t>
      </w:r>
      <w:r w:rsidRPr="007A05A7">
        <w:rPr>
          <w:b/>
          <w:spacing w:val="-4"/>
          <w:sz w:val="24"/>
          <w:szCs w:val="24"/>
        </w:rPr>
        <w:t>.</w:t>
      </w:r>
      <w:r w:rsidRPr="007A05A7">
        <w:rPr>
          <w:spacing w:val="-4"/>
          <w:sz w:val="24"/>
          <w:szCs w:val="24"/>
        </w:rPr>
        <w:t xml:space="preserve"> (1) La </w:t>
      </w:r>
      <w:bookmarkStart w:id="3" w:name="_Hlk493524334"/>
      <w:r>
        <w:rPr>
          <w:spacing w:val="-4"/>
          <w:sz w:val="24"/>
          <w:szCs w:val="24"/>
        </w:rPr>
        <w:t xml:space="preserve">Școlii Gimnaziale ”Regina Maria”, </w:t>
      </w:r>
      <w:r w:rsidRPr="007A05A7">
        <w:rPr>
          <w:spacing w:val="-4"/>
          <w:sz w:val="24"/>
          <w:szCs w:val="24"/>
        </w:rPr>
        <w:t>se constituie, prin decizie intern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, </w:t>
      </w:r>
      <w:r w:rsidRPr="007A05A7">
        <w:rPr>
          <w:i/>
          <w:spacing w:val="-4"/>
          <w:sz w:val="24"/>
          <w:szCs w:val="24"/>
        </w:rPr>
        <w:t xml:space="preserve">Comisia de organizare </w:t>
      </w:r>
      <w:r>
        <w:rPr>
          <w:i/>
          <w:spacing w:val="-4"/>
          <w:sz w:val="24"/>
          <w:szCs w:val="24"/>
        </w:rPr>
        <w:t>ș</w:t>
      </w:r>
      <w:r w:rsidRPr="007A05A7">
        <w:rPr>
          <w:i/>
          <w:spacing w:val="-4"/>
          <w:sz w:val="24"/>
          <w:szCs w:val="24"/>
        </w:rPr>
        <w:t xml:space="preserve">i evaluare a </w:t>
      </w:r>
      <w:r>
        <w:rPr>
          <w:i/>
          <w:spacing w:val="-4"/>
          <w:sz w:val="24"/>
          <w:szCs w:val="24"/>
        </w:rPr>
        <w:t>t</w:t>
      </w:r>
      <w:r w:rsidRPr="007A05A7">
        <w:rPr>
          <w:i/>
          <w:spacing w:val="-4"/>
          <w:sz w:val="24"/>
          <w:szCs w:val="24"/>
        </w:rPr>
        <w:t>estului de competen</w:t>
      </w:r>
      <w:r>
        <w:rPr>
          <w:i/>
          <w:spacing w:val="-4"/>
          <w:sz w:val="24"/>
          <w:szCs w:val="24"/>
        </w:rPr>
        <w:t>ț</w:t>
      </w:r>
      <w:r w:rsidRPr="007A05A7">
        <w:rPr>
          <w:i/>
          <w:spacing w:val="-4"/>
          <w:sz w:val="24"/>
          <w:szCs w:val="24"/>
        </w:rPr>
        <w:t xml:space="preserve">e lingvistice pentru admiterea </w:t>
      </w:r>
      <w:r>
        <w:rPr>
          <w:i/>
          <w:spacing w:val="-4"/>
          <w:sz w:val="24"/>
          <w:szCs w:val="24"/>
        </w:rPr>
        <w:t>î</w:t>
      </w:r>
      <w:r w:rsidRPr="007A05A7">
        <w:rPr>
          <w:i/>
          <w:spacing w:val="-4"/>
          <w:sz w:val="24"/>
          <w:szCs w:val="24"/>
        </w:rPr>
        <w:t>n clasa a V-a cu program intensiv de studiu al unei limbi moderne de circula</w:t>
      </w:r>
      <w:r>
        <w:rPr>
          <w:i/>
          <w:spacing w:val="-4"/>
          <w:sz w:val="24"/>
          <w:szCs w:val="24"/>
        </w:rPr>
        <w:t>ț</w:t>
      </w:r>
      <w:r w:rsidRPr="007A05A7">
        <w:rPr>
          <w:i/>
          <w:spacing w:val="-4"/>
          <w:sz w:val="24"/>
          <w:szCs w:val="24"/>
        </w:rPr>
        <w:t>ie interna</w:t>
      </w:r>
      <w:r>
        <w:rPr>
          <w:i/>
          <w:spacing w:val="-4"/>
          <w:sz w:val="24"/>
          <w:szCs w:val="24"/>
        </w:rPr>
        <w:t>ț</w:t>
      </w:r>
      <w:r w:rsidRPr="007A05A7">
        <w:rPr>
          <w:i/>
          <w:spacing w:val="-4"/>
          <w:sz w:val="24"/>
          <w:szCs w:val="24"/>
        </w:rPr>
        <w:t>ional</w:t>
      </w:r>
      <w:r>
        <w:rPr>
          <w:i/>
          <w:spacing w:val="-4"/>
          <w:sz w:val="24"/>
          <w:szCs w:val="24"/>
        </w:rPr>
        <w:t>ă</w:t>
      </w:r>
      <w:bookmarkEnd w:id="3"/>
      <w:r w:rsidRPr="007A05A7">
        <w:rPr>
          <w:spacing w:val="-4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denumită în continuare </w:t>
      </w:r>
      <w:r w:rsidRPr="007A05A7">
        <w:rPr>
          <w:i/>
          <w:spacing w:val="-4"/>
          <w:sz w:val="24"/>
          <w:szCs w:val="24"/>
        </w:rPr>
        <w:t xml:space="preserve">Comisia de organizare </w:t>
      </w:r>
      <w:r>
        <w:rPr>
          <w:i/>
          <w:spacing w:val="-4"/>
          <w:sz w:val="24"/>
          <w:szCs w:val="24"/>
        </w:rPr>
        <w:t>ș</w:t>
      </w:r>
      <w:r w:rsidRPr="007A05A7">
        <w:rPr>
          <w:i/>
          <w:spacing w:val="-4"/>
          <w:sz w:val="24"/>
          <w:szCs w:val="24"/>
        </w:rPr>
        <w:t>i evaluare</w:t>
      </w:r>
      <w:r>
        <w:rPr>
          <w:i/>
          <w:spacing w:val="-4"/>
          <w:sz w:val="24"/>
          <w:szCs w:val="24"/>
        </w:rPr>
        <w:t>,</w:t>
      </w:r>
      <w:r w:rsidRPr="007A05A7">
        <w:rPr>
          <w:spacing w:val="-4"/>
          <w:sz w:val="24"/>
          <w:szCs w:val="24"/>
        </w:rPr>
        <w:t xml:space="preserve"> alc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tuit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din: pre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edinte, secretar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2-8 membri. Pre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edintele </w:t>
      </w:r>
      <w:r>
        <w:rPr>
          <w:spacing w:val="-4"/>
          <w:sz w:val="24"/>
          <w:szCs w:val="24"/>
        </w:rPr>
        <w:t>comisiei</w:t>
      </w:r>
      <w:r w:rsidRPr="007A05A7">
        <w:rPr>
          <w:spacing w:val="-4"/>
          <w:sz w:val="24"/>
          <w:szCs w:val="24"/>
        </w:rPr>
        <w:t xml:space="preserve"> este directorul al unit</w:t>
      </w:r>
      <w:r>
        <w:rPr>
          <w:spacing w:val="-4"/>
          <w:sz w:val="24"/>
          <w:szCs w:val="24"/>
        </w:rPr>
        <w:t>ăț</w:t>
      </w:r>
      <w:r w:rsidRPr="007A05A7">
        <w:rPr>
          <w:spacing w:val="-4"/>
          <w:sz w:val="24"/>
          <w:szCs w:val="24"/>
        </w:rPr>
        <w:t xml:space="preserve">ii de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nt; secretariatul comisiei este asigurat de secretarul unit</w:t>
      </w:r>
      <w:r>
        <w:rPr>
          <w:spacing w:val="-4"/>
          <w:sz w:val="24"/>
          <w:szCs w:val="24"/>
        </w:rPr>
        <w:t>ăț</w:t>
      </w:r>
      <w:r w:rsidRPr="007A05A7">
        <w:rPr>
          <w:spacing w:val="-4"/>
          <w:sz w:val="24"/>
          <w:szCs w:val="24"/>
        </w:rPr>
        <w:t xml:space="preserve">ii de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nt, iar membrii comisiei sunt profesorii din catedra de limb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modern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care va fi studiat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regim intensiv.</w:t>
      </w:r>
    </w:p>
    <w:p w14:paraId="0146ACCA" w14:textId="77777777" w:rsidR="008C2EC9" w:rsidRPr="007A05A7" w:rsidRDefault="008C2EC9" w:rsidP="008C2EC9">
      <w:pPr>
        <w:ind w:firstLine="720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 xml:space="preserve">    </w:t>
      </w:r>
      <w:r>
        <w:rPr>
          <w:spacing w:val="-4"/>
          <w:sz w:val="24"/>
          <w:szCs w:val="24"/>
        </w:rPr>
        <w:t>(2)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cazul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care unitatea de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 xml:space="preserve">nt nu </w:t>
      </w:r>
      <w:r>
        <w:rPr>
          <w:spacing w:val="-4"/>
          <w:sz w:val="24"/>
          <w:szCs w:val="24"/>
        </w:rPr>
        <w:t>îș</w:t>
      </w:r>
      <w:r w:rsidRPr="007A05A7">
        <w:rPr>
          <w:spacing w:val="-4"/>
          <w:sz w:val="24"/>
          <w:szCs w:val="24"/>
        </w:rPr>
        <w:t xml:space="preserve">i poate constitui comisia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acest mod, se solicit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sprijinul inspectoratului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colar pentru desemnarea,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comisie, a unor cadre didactice de specialitate din alte unit</w:t>
      </w:r>
      <w:r>
        <w:rPr>
          <w:spacing w:val="-4"/>
          <w:sz w:val="24"/>
          <w:szCs w:val="24"/>
        </w:rPr>
        <w:t>ăț</w:t>
      </w:r>
      <w:r w:rsidRPr="007A05A7">
        <w:rPr>
          <w:spacing w:val="-4"/>
          <w:sz w:val="24"/>
          <w:szCs w:val="24"/>
        </w:rPr>
        <w:t xml:space="preserve">i de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nt preuniversitar.</w:t>
      </w:r>
    </w:p>
    <w:p w14:paraId="0F5F72B0" w14:textId="0559DCEF" w:rsidR="008C2EC9" w:rsidRPr="007A05A7" w:rsidRDefault="008C2EC9" w:rsidP="008C2EC9">
      <w:pPr>
        <w:ind w:firstLine="720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3</w:t>
      </w:r>
      <w:r w:rsidRPr="007A05A7">
        <w:rPr>
          <w:spacing w:val="-4"/>
          <w:sz w:val="24"/>
          <w:szCs w:val="24"/>
        </w:rPr>
        <w:t>) Testul se va organiza la nivelul unit</w:t>
      </w:r>
      <w:r>
        <w:rPr>
          <w:spacing w:val="-4"/>
          <w:sz w:val="24"/>
          <w:szCs w:val="24"/>
        </w:rPr>
        <w:t>ăț</w:t>
      </w:r>
      <w:r w:rsidRPr="007A05A7">
        <w:rPr>
          <w:spacing w:val="-4"/>
          <w:sz w:val="24"/>
          <w:szCs w:val="24"/>
        </w:rPr>
        <w:t xml:space="preserve">ii de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nt, dup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ncheierea celui de-al doilea semestru al anului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colar,</w:t>
      </w:r>
      <w:r>
        <w:rPr>
          <w:spacing w:val="-4"/>
          <w:sz w:val="24"/>
          <w:szCs w:val="24"/>
        </w:rPr>
        <w:t xml:space="preserve"> în data de 2</w:t>
      </w:r>
      <w:r w:rsidR="00EA27F0">
        <w:rPr>
          <w:spacing w:val="-4"/>
          <w:sz w:val="24"/>
          <w:szCs w:val="24"/>
        </w:rPr>
        <w:t>8</w:t>
      </w:r>
      <w:r>
        <w:rPr>
          <w:spacing w:val="-4"/>
          <w:sz w:val="24"/>
          <w:szCs w:val="24"/>
        </w:rPr>
        <w:t xml:space="preserve"> iunie 202</w:t>
      </w:r>
      <w:r w:rsidR="00EA27F0">
        <w:rPr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>,</w:t>
      </w:r>
      <w:r w:rsidRPr="007A05A7">
        <w:rPr>
          <w:spacing w:val="-4"/>
          <w:sz w:val="24"/>
          <w:szCs w:val="24"/>
        </w:rPr>
        <w:t xml:space="preserve"> pentru absolven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ii cla</w:t>
      </w:r>
      <w:r>
        <w:rPr>
          <w:spacing w:val="-4"/>
          <w:sz w:val="24"/>
          <w:szCs w:val="24"/>
        </w:rPr>
        <w:t>sei a IV-a, conform unui grafic</w:t>
      </w:r>
      <w:r w:rsidR="00EA27F0">
        <w:rPr>
          <w:spacing w:val="-4"/>
          <w:sz w:val="24"/>
          <w:szCs w:val="24"/>
        </w:rPr>
        <w:t xml:space="preserve"> </w:t>
      </w:r>
      <w:r w:rsidRPr="007A05A7">
        <w:rPr>
          <w:spacing w:val="-4"/>
          <w:sz w:val="24"/>
          <w:szCs w:val="24"/>
        </w:rPr>
        <w:t xml:space="preserve">propus de </w:t>
      </w:r>
      <w:r>
        <w:rPr>
          <w:spacing w:val="-4"/>
          <w:sz w:val="24"/>
          <w:szCs w:val="24"/>
        </w:rPr>
        <w:t>Școala Gimnazială ”Regina Maria”, ș</w:t>
      </w:r>
      <w:r w:rsidRPr="007A05A7">
        <w:rPr>
          <w:spacing w:val="-4"/>
          <w:sz w:val="24"/>
          <w:szCs w:val="24"/>
        </w:rPr>
        <w:t xml:space="preserve">i aprobat de </w:t>
      </w:r>
      <w:r w:rsidR="00EA27F0">
        <w:rPr>
          <w:spacing w:val="-4"/>
          <w:sz w:val="24"/>
          <w:szCs w:val="24"/>
        </w:rPr>
        <w:t>I</w:t>
      </w:r>
      <w:r w:rsidRPr="007A05A7">
        <w:rPr>
          <w:spacing w:val="-4"/>
          <w:sz w:val="24"/>
          <w:szCs w:val="24"/>
        </w:rPr>
        <w:t xml:space="preserve">nspectoratul </w:t>
      </w:r>
      <w:r w:rsidR="00EA27F0"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colar. </w:t>
      </w:r>
    </w:p>
    <w:p w14:paraId="5BBF9158" w14:textId="77777777" w:rsidR="008C2EC9" w:rsidRPr="007A05A7" w:rsidRDefault="008C2EC9" w:rsidP="008C2EC9">
      <w:pPr>
        <w:ind w:firstLine="720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4</w:t>
      </w:r>
      <w:r w:rsidRPr="007A05A7">
        <w:rPr>
          <w:spacing w:val="-4"/>
          <w:sz w:val="24"/>
          <w:szCs w:val="24"/>
        </w:rPr>
        <w:t xml:space="preserve">)  (a) Comisia de organizare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i evaluare din </w:t>
      </w:r>
      <w:r>
        <w:rPr>
          <w:spacing w:val="-4"/>
          <w:sz w:val="24"/>
          <w:szCs w:val="24"/>
        </w:rPr>
        <w:t>Școala Gimnazială ”Regina Maria”</w:t>
      </w:r>
      <w:r w:rsidRPr="007A05A7">
        <w:rPr>
          <w:spacing w:val="-4"/>
          <w:sz w:val="24"/>
          <w:szCs w:val="24"/>
        </w:rPr>
        <w:t xml:space="preserve"> elaboreaz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subiectele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baremele de evaluare pentru Testul de competen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e lingvistice pentru admiterea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clasa a V-a cu program intensiv de studiu al</w:t>
      </w:r>
      <w:r>
        <w:rPr>
          <w:spacing w:val="-4"/>
          <w:sz w:val="24"/>
          <w:szCs w:val="24"/>
        </w:rPr>
        <w:t xml:space="preserve"> </w:t>
      </w:r>
      <w:r w:rsidRPr="007A05A7">
        <w:rPr>
          <w:spacing w:val="-4"/>
          <w:sz w:val="24"/>
          <w:szCs w:val="24"/>
        </w:rPr>
        <w:t xml:space="preserve"> limbi</w:t>
      </w:r>
      <w:r>
        <w:rPr>
          <w:spacing w:val="-4"/>
          <w:sz w:val="24"/>
          <w:szCs w:val="24"/>
        </w:rPr>
        <w:t>i</w:t>
      </w:r>
      <w:r w:rsidRPr="007A05A7">
        <w:rPr>
          <w:spacing w:val="-4"/>
          <w:sz w:val="24"/>
          <w:szCs w:val="24"/>
        </w:rPr>
        <w:t xml:space="preserve"> moderne </w:t>
      </w:r>
      <w:r>
        <w:rPr>
          <w:spacing w:val="-4"/>
          <w:sz w:val="24"/>
          <w:szCs w:val="24"/>
        </w:rPr>
        <w:t>engleză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baza unei structuri realizate conform unei proceduri emise de MEN 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specifice fiec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rei limbi moderne studiate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regim intensiv. </w:t>
      </w:r>
    </w:p>
    <w:p w14:paraId="5F37C647" w14:textId="77777777" w:rsidR="008C2EC9" w:rsidRPr="007A05A7" w:rsidRDefault="008C2EC9" w:rsidP="008C2EC9">
      <w:pPr>
        <w:ind w:firstLine="720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lastRenderedPageBreak/>
        <w:t xml:space="preserve">       (</w:t>
      </w:r>
      <w:r>
        <w:rPr>
          <w:spacing w:val="-4"/>
          <w:sz w:val="24"/>
          <w:szCs w:val="24"/>
        </w:rPr>
        <w:t>6</w:t>
      </w:r>
      <w:r w:rsidRPr="007A05A7">
        <w:rPr>
          <w:spacing w:val="-4"/>
          <w:sz w:val="24"/>
          <w:szCs w:val="24"/>
        </w:rPr>
        <w:t xml:space="preserve">) Subiectele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baremele de evaluare pentru Testul de competen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e lingvistice pentru admiterea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clasa a V-a cu program intensiv de studiu al unei limbi moderne de circula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ie interna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ional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, elaborate conform</w:t>
      </w:r>
      <w:r>
        <w:rPr>
          <w:spacing w:val="-4"/>
          <w:sz w:val="24"/>
          <w:szCs w:val="24"/>
        </w:rPr>
        <w:t xml:space="preserve"> Anexei nr. 2,</w:t>
      </w:r>
      <w:r w:rsidRPr="007A05A7">
        <w:rPr>
          <w:spacing w:val="-4"/>
          <w:sz w:val="24"/>
          <w:szCs w:val="24"/>
        </w:rPr>
        <w:t xml:space="preserve"> sunt avizate de inspectorul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colar pentru limbi moderne.</w:t>
      </w:r>
    </w:p>
    <w:p w14:paraId="79BE8A20" w14:textId="77777777" w:rsidR="008C2EC9" w:rsidRPr="007A05A7" w:rsidRDefault="008C2EC9" w:rsidP="008C2EC9">
      <w:pPr>
        <w:jc w:val="both"/>
        <w:rPr>
          <w:b/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 xml:space="preserve">Capitolul </w:t>
      </w:r>
      <w:r>
        <w:rPr>
          <w:b/>
          <w:spacing w:val="-4"/>
          <w:sz w:val="24"/>
          <w:szCs w:val="24"/>
        </w:rPr>
        <w:t>I</w:t>
      </w:r>
      <w:r w:rsidRPr="007A05A7">
        <w:rPr>
          <w:b/>
          <w:spacing w:val="-4"/>
          <w:sz w:val="24"/>
          <w:szCs w:val="24"/>
        </w:rPr>
        <w:t xml:space="preserve">V </w:t>
      </w:r>
    </w:p>
    <w:p w14:paraId="1DC5E2E4" w14:textId="77777777" w:rsidR="008C2EC9" w:rsidRPr="007A05A7" w:rsidRDefault="008C2EC9" w:rsidP="008C2EC9">
      <w:pPr>
        <w:jc w:val="both"/>
        <w:rPr>
          <w:b/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 xml:space="preserve">Resurse umane </w:t>
      </w:r>
      <w:r>
        <w:rPr>
          <w:b/>
          <w:spacing w:val="-4"/>
          <w:sz w:val="24"/>
          <w:szCs w:val="24"/>
        </w:rPr>
        <w:t>ș</w:t>
      </w:r>
      <w:r w:rsidRPr="007A05A7">
        <w:rPr>
          <w:b/>
          <w:spacing w:val="-4"/>
          <w:sz w:val="24"/>
          <w:szCs w:val="24"/>
        </w:rPr>
        <w:t>i materiale</w:t>
      </w:r>
    </w:p>
    <w:p w14:paraId="4B9E02A5" w14:textId="77777777" w:rsidR="008C2EC9" w:rsidRPr="007A05A7" w:rsidRDefault="008C2EC9" w:rsidP="008C2EC9">
      <w:pPr>
        <w:jc w:val="both"/>
        <w:rPr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>Art. 1</w:t>
      </w:r>
      <w:r>
        <w:rPr>
          <w:b/>
          <w:spacing w:val="-4"/>
          <w:sz w:val="24"/>
          <w:szCs w:val="24"/>
        </w:rPr>
        <w:t>0</w:t>
      </w:r>
      <w:r w:rsidRPr="007A05A7">
        <w:rPr>
          <w:b/>
          <w:spacing w:val="-4"/>
          <w:sz w:val="24"/>
          <w:szCs w:val="24"/>
        </w:rPr>
        <w:t>.</w:t>
      </w:r>
      <w:r w:rsidRPr="007A05A7">
        <w:rPr>
          <w:spacing w:val="-4"/>
          <w:sz w:val="24"/>
          <w:szCs w:val="24"/>
        </w:rPr>
        <w:t xml:space="preserve"> (1) Inspectorat</w:t>
      </w:r>
      <w:r>
        <w:rPr>
          <w:spacing w:val="-4"/>
          <w:sz w:val="24"/>
          <w:szCs w:val="24"/>
        </w:rPr>
        <w:t>ul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Școlar J</w:t>
      </w:r>
      <w:r w:rsidRPr="007A05A7">
        <w:rPr>
          <w:spacing w:val="-4"/>
          <w:sz w:val="24"/>
          <w:szCs w:val="24"/>
        </w:rPr>
        <w:t>ude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e</w:t>
      </w:r>
      <w:r>
        <w:rPr>
          <w:spacing w:val="-4"/>
          <w:sz w:val="24"/>
          <w:szCs w:val="24"/>
        </w:rPr>
        <w:t>an Arad</w:t>
      </w:r>
      <w:r w:rsidRPr="007A05A7">
        <w:rPr>
          <w:spacing w:val="-4"/>
          <w:sz w:val="24"/>
          <w:szCs w:val="24"/>
        </w:rPr>
        <w:t xml:space="preserve">  avizeaz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organizarea clase</w:t>
      </w:r>
      <w:r>
        <w:rPr>
          <w:spacing w:val="-4"/>
          <w:sz w:val="24"/>
          <w:szCs w:val="24"/>
        </w:rPr>
        <w:t>i</w:t>
      </w:r>
      <w:r w:rsidRPr="007A05A7">
        <w:rPr>
          <w:spacing w:val="-4"/>
          <w:sz w:val="24"/>
          <w:szCs w:val="24"/>
        </w:rPr>
        <w:t xml:space="preserve"> cu predare a unei limbi moderne</w:t>
      </w:r>
      <w:r>
        <w:rPr>
          <w:spacing w:val="-4"/>
          <w:sz w:val="24"/>
          <w:szCs w:val="24"/>
        </w:rPr>
        <w:t xml:space="preserve"> 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regim intensiv,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unit</w:t>
      </w:r>
      <w:r>
        <w:rPr>
          <w:spacing w:val="-4"/>
          <w:sz w:val="24"/>
          <w:szCs w:val="24"/>
        </w:rPr>
        <w:t>ăț</w:t>
      </w:r>
      <w:r w:rsidRPr="007A05A7">
        <w:rPr>
          <w:spacing w:val="-4"/>
          <w:sz w:val="24"/>
          <w:szCs w:val="24"/>
        </w:rPr>
        <w:t xml:space="preserve">i de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 xml:space="preserve">nt care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ndeplinesc, cumulativ, urm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toarele condi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ii:                   </w:t>
      </w:r>
    </w:p>
    <w:p w14:paraId="07D8482A" w14:textId="77777777" w:rsidR="008C2EC9" w:rsidRPr="007A05A7" w:rsidRDefault="008C2EC9" w:rsidP="008C2EC9">
      <w:pPr>
        <w:numPr>
          <w:ilvl w:val="0"/>
          <w:numId w:val="31"/>
        </w:numPr>
        <w:suppressAutoHyphens/>
        <w:spacing w:after="0" w:line="240" w:lineRule="auto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>s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aib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ncadrare, personal calificat, titular, pentru asigurarea continuit</w:t>
      </w:r>
      <w:r>
        <w:rPr>
          <w:spacing w:val="-4"/>
          <w:sz w:val="24"/>
          <w:szCs w:val="24"/>
        </w:rPr>
        <w:t>ăț</w:t>
      </w:r>
      <w:r w:rsidRPr="007A05A7">
        <w:rPr>
          <w:spacing w:val="-4"/>
          <w:sz w:val="24"/>
          <w:szCs w:val="24"/>
        </w:rPr>
        <w:t>ii (minimum o clas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sau o grup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pe nivel de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 xml:space="preserve">nt); </w:t>
      </w:r>
    </w:p>
    <w:p w14:paraId="0F552D08" w14:textId="77777777" w:rsidR="008C2EC9" w:rsidRPr="007A05A7" w:rsidRDefault="008C2EC9" w:rsidP="008C2EC9">
      <w:pPr>
        <w:numPr>
          <w:ilvl w:val="0"/>
          <w:numId w:val="31"/>
        </w:numPr>
        <w:suppressAutoHyphens/>
        <w:spacing w:after="0" w:line="240" w:lineRule="auto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>s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de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spa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iul corespunz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tor pentru desf</w:t>
      </w:r>
      <w:r>
        <w:rPr>
          <w:spacing w:val="-4"/>
          <w:sz w:val="24"/>
          <w:szCs w:val="24"/>
        </w:rPr>
        <w:t>ăș</w:t>
      </w:r>
      <w:r w:rsidRPr="007A05A7">
        <w:rPr>
          <w:spacing w:val="-4"/>
          <w:sz w:val="24"/>
          <w:szCs w:val="24"/>
        </w:rPr>
        <w:t>urarea procesului instructiv-educativ de calitate, prin scindarea claselor  pe grupe, at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t la nivel gimnazial, c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la cel liceal;</w:t>
      </w:r>
    </w:p>
    <w:p w14:paraId="51AD411B" w14:textId="77777777" w:rsidR="008C2EC9" w:rsidRPr="007A05A7" w:rsidRDefault="008C2EC9" w:rsidP="008C2EC9">
      <w:pPr>
        <w:numPr>
          <w:ilvl w:val="0"/>
          <w:numId w:val="31"/>
        </w:numPr>
        <w:suppressAutoHyphens/>
        <w:spacing w:after="0" w:line="240" w:lineRule="auto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>s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aib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echipamente audio-video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conexiune la internet;</w:t>
      </w:r>
    </w:p>
    <w:p w14:paraId="7EA7814C" w14:textId="77777777" w:rsidR="008C2EC9" w:rsidRPr="007A05A7" w:rsidRDefault="008C2EC9" w:rsidP="008C2EC9">
      <w:pPr>
        <w:numPr>
          <w:ilvl w:val="0"/>
          <w:numId w:val="31"/>
        </w:numPr>
        <w:suppressAutoHyphens/>
        <w:spacing w:after="0" w:line="240" w:lineRule="auto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>s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achizi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ioneze  material didactic, 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r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i, reviste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i alte auxiliare curriculare pentru uzul profesorilor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al elevilor;</w:t>
      </w:r>
    </w:p>
    <w:p w14:paraId="7B182E4D" w14:textId="77777777" w:rsidR="008C2EC9" w:rsidRPr="007A05A7" w:rsidRDefault="008C2EC9" w:rsidP="008C2EC9">
      <w:pPr>
        <w:numPr>
          <w:ilvl w:val="0"/>
          <w:numId w:val="31"/>
        </w:numPr>
        <w:suppressAutoHyphens/>
        <w:spacing w:after="0" w:line="240" w:lineRule="auto"/>
        <w:jc w:val="both"/>
        <w:rPr>
          <w:strike/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>s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de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/s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nfiin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eze o bibliotec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cu dotarea aferent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/ un Centru de Documentare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Informare;</w:t>
      </w:r>
    </w:p>
    <w:p w14:paraId="69B53D2D" w14:textId="77777777" w:rsidR="008C2EC9" w:rsidRPr="007A05A7" w:rsidRDefault="008C2EC9" w:rsidP="008C2EC9">
      <w:pPr>
        <w:numPr>
          <w:ilvl w:val="0"/>
          <w:numId w:val="31"/>
        </w:numPr>
        <w:suppressAutoHyphens/>
        <w:spacing w:after="0" w:line="240" w:lineRule="auto"/>
        <w:jc w:val="both"/>
        <w:rPr>
          <w:strike/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>s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se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ncadreze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num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rul de posturi maxim aprobat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bugetul alocat, calculat conform costului standard per elev.</w:t>
      </w:r>
    </w:p>
    <w:p w14:paraId="68F8D544" w14:textId="77777777" w:rsidR="008C2EC9" w:rsidRPr="007A05A7" w:rsidRDefault="008C2EC9" w:rsidP="008C2EC9">
      <w:pPr>
        <w:ind w:firstLine="720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>(2) Inspectorat</w:t>
      </w:r>
      <w:r>
        <w:rPr>
          <w:spacing w:val="-4"/>
          <w:sz w:val="24"/>
          <w:szCs w:val="24"/>
        </w:rPr>
        <w:t>ul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Școlar J</w:t>
      </w:r>
      <w:r w:rsidRPr="007A05A7">
        <w:rPr>
          <w:spacing w:val="-4"/>
          <w:sz w:val="24"/>
          <w:szCs w:val="24"/>
        </w:rPr>
        <w:t>ude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e</w:t>
      </w:r>
      <w:r>
        <w:rPr>
          <w:spacing w:val="-4"/>
          <w:sz w:val="24"/>
          <w:szCs w:val="24"/>
        </w:rPr>
        <w:t>an Arad</w:t>
      </w:r>
      <w:r w:rsidRPr="007A05A7">
        <w:rPr>
          <w:spacing w:val="-4"/>
          <w:sz w:val="24"/>
          <w:szCs w:val="24"/>
        </w:rPr>
        <w:t xml:space="preserve">  , printr-o adres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de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naintare,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tiin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eaz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direc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ia de resort din cadrul MEN cu privire la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nfiin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area claselor men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ionate la alin. (1).</w:t>
      </w:r>
    </w:p>
    <w:p w14:paraId="2D1A7D74" w14:textId="77777777" w:rsidR="008C2EC9" w:rsidRPr="007A05A7" w:rsidRDefault="008C2EC9" w:rsidP="008C2EC9">
      <w:pPr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Art. 11</w:t>
      </w:r>
      <w:r w:rsidRPr="007A05A7">
        <w:rPr>
          <w:b/>
          <w:spacing w:val="-4"/>
          <w:sz w:val="24"/>
          <w:szCs w:val="24"/>
        </w:rPr>
        <w:t>.</w:t>
      </w:r>
      <w:r w:rsidRPr="007A05A7">
        <w:rPr>
          <w:spacing w:val="-4"/>
          <w:sz w:val="24"/>
          <w:szCs w:val="24"/>
        </w:rPr>
        <w:t xml:space="preserve"> (1) Cadrele didactice care vor preda limba modern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engleză </w:t>
      </w:r>
      <w:r w:rsidRPr="007A05A7">
        <w:rPr>
          <w:spacing w:val="-4"/>
          <w:sz w:val="24"/>
          <w:szCs w:val="24"/>
        </w:rPr>
        <w:t xml:space="preserve">la clasele cu predare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regim intensiv,  vor trebui s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fie titulare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 xml:space="preserve">nt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s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aib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, cel pu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in, gradul didactic definitiv.</w:t>
      </w:r>
    </w:p>
    <w:p w14:paraId="6C4B8642" w14:textId="77777777" w:rsidR="008C2EC9" w:rsidRPr="007A05A7" w:rsidRDefault="008C2EC9" w:rsidP="008C2EC9">
      <w:pPr>
        <w:ind w:firstLine="720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 xml:space="preserve">  (2) Cadrele didactice care solicit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titularizarea, transferul pentru restr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ngere de activitate, pretransferul consim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it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ntre unit</w:t>
      </w:r>
      <w:r>
        <w:rPr>
          <w:spacing w:val="-4"/>
          <w:sz w:val="24"/>
          <w:szCs w:val="24"/>
        </w:rPr>
        <w:t>ăț</w:t>
      </w:r>
      <w:r w:rsidRPr="007A05A7">
        <w:rPr>
          <w:spacing w:val="-4"/>
          <w:sz w:val="24"/>
          <w:szCs w:val="24"/>
        </w:rPr>
        <w:t xml:space="preserve">i de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nt, deta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area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interesul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ntului sau deta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area la cerere prin concurs specific pe un post didactic/catedr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unit</w:t>
      </w:r>
      <w:r>
        <w:rPr>
          <w:spacing w:val="-4"/>
          <w:sz w:val="24"/>
          <w:szCs w:val="24"/>
        </w:rPr>
        <w:t>ăț</w:t>
      </w:r>
      <w:r w:rsidRPr="007A05A7">
        <w:rPr>
          <w:spacing w:val="-4"/>
          <w:sz w:val="24"/>
          <w:szCs w:val="24"/>
        </w:rPr>
        <w:t xml:space="preserve">i de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nt av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 xml:space="preserve">nd clase cu predare a unei limbi moderne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regim intensiv, respectiv bilingv, sus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in o prob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practic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/oral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eliminatorie,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profilul postului didactic solicitat, conform </w:t>
      </w:r>
      <w:r w:rsidRPr="007A05A7">
        <w:rPr>
          <w:i/>
          <w:spacing w:val="-4"/>
          <w:sz w:val="24"/>
          <w:szCs w:val="24"/>
        </w:rPr>
        <w:t xml:space="preserve">Metodologiei - cadru privind mobilitatea personalului didactic de predare din </w:t>
      </w:r>
      <w:r>
        <w:rPr>
          <w:i/>
          <w:spacing w:val="-4"/>
          <w:sz w:val="24"/>
          <w:szCs w:val="24"/>
        </w:rPr>
        <w:t>î</w:t>
      </w:r>
      <w:r w:rsidRPr="007A05A7">
        <w:rPr>
          <w:i/>
          <w:spacing w:val="-4"/>
          <w:sz w:val="24"/>
          <w:szCs w:val="24"/>
        </w:rPr>
        <w:t>nv</w:t>
      </w:r>
      <w:r>
        <w:rPr>
          <w:i/>
          <w:spacing w:val="-4"/>
          <w:sz w:val="24"/>
          <w:szCs w:val="24"/>
        </w:rPr>
        <w:t>ăță</w:t>
      </w:r>
      <w:r w:rsidRPr="007A05A7">
        <w:rPr>
          <w:i/>
          <w:spacing w:val="-4"/>
          <w:sz w:val="24"/>
          <w:szCs w:val="24"/>
        </w:rPr>
        <w:t>m</w:t>
      </w:r>
      <w:r>
        <w:rPr>
          <w:i/>
          <w:spacing w:val="-4"/>
          <w:sz w:val="24"/>
          <w:szCs w:val="24"/>
        </w:rPr>
        <w:t>â</w:t>
      </w:r>
      <w:r w:rsidRPr="007A05A7">
        <w:rPr>
          <w:i/>
          <w:spacing w:val="-4"/>
          <w:sz w:val="24"/>
          <w:szCs w:val="24"/>
        </w:rPr>
        <w:t xml:space="preserve">ntul preuniversitar </w:t>
      </w:r>
      <w:r w:rsidRPr="007A05A7">
        <w:rPr>
          <w:spacing w:val="-4"/>
          <w:sz w:val="24"/>
          <w:szCs w:val="24"/>
        </w:rPr>
        <w:t xml:space="preserve">pentru anul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colar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curs. Fac excep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ie cadrele didactice titulare transferate/pretransferate/deta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ate de pe posturi didactice/catedre similare.</w:t>
      </w:r>
    </w:p>
    <w:p w14:paraId="286A77E1" w14:textId="77777777" w:rsidR="008C2EC9" w:rsidRPr="007A05A7" w:rsidRDefault="008C2EC9" w:rsidP="008C2EC9">
      <w:pPr>
        <w:ind w:firstLine="720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 xml:space="preserve"> (3) Cadrele didactice care vor preda disciplinele non-lingvistice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ntr-o limb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modern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la clasele cu predare a unei limbi moderne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regim intensiv,  vor face dovada de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inerii unui atestat de competen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e lingvistice, cel pu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in la nivelul B2, corespunz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tor Cadrului European Comun de Referin</w:t>
      </w:r>
      <w:r>
        <w:rPr>
          <w:spacing w:val="-4"/>
          <w:sz w:val="24"/>
          <w:szCs w:val="24"/>
        </w:rPr>
        <w:t>ță</w:t>
      </w:r>
      <w:r w:rsidRPr="007A05A7">
        <w:rPr>
          <w:spacing w:val="-4"/>
          <w:sz w:val="24"/>
          <w:szCs w:val="24"/>
        </w:rPr>
        <w:t xml:space="preserve"> pentru Limbi (CECRL).</w:t>
      </w:r>
    </w:p>
    <w:p w14:paraId="1785CDC7" w14:textId="77777777" w:rsidR="008C2EC9" w:rsidRPr="007A05A7" w:rsidRDefault="008C2EC9" w:rsidP="008C2EC9">
      <w:pPr>
        <w:jc w:val="both"/>
        <w:rPr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>Art. 1</w:t>
      </w:r>
      <w:r>
        <w:rPr>
          <w:b/>
          <w:spacing w:val="-4"/>
          <w:sz w:val="24"/>
          <w:szCs w:val="24"/>
        </w:rPr>
        <w:t>2</w:t>
      </w:r>
      <w:r w:rsidRPr="007A05A7">
        <w:rPr>
          <w:b/>
          <w:spacing w:val="-4"/>
          <w:sz w:val="24"/>
          <w:szCs w:val="24"/>
        </w:rPr>
        <w:t>.</w:t>
      </w:r>
      <w:r w:rsidRPr="007A05A7">
        <w:rPr>
          <w:spacing w:val="-4"/>
          <w:sz w:val="24"/>
          <w:szCs w:val="24"/>
        </w:rPr>
        <w:t xml:space="preserve">  O parte dintre  orele de limb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modern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la clasele cu predare a unei limbi moderne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regim intensiv, sau una din disciplinele non-lingvistice care se predau obligatoriu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limba modern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studiat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poate fi predat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i </w:t>
      </w:r>
      <w:r w:rsidRPr="007A05A7">
        <w:rPr>
          <w:spacing w:val="-4"/>
          <w:sz w:val="24"/>
          <w:szCs w:val="24"/>
        </w:rPr>
        <w:lastRenderedPageBreak/>
        <w:t xml:space="preserve">de cadre didactice native,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baza acordurilor culturale dintre Rom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 xml:space="preserve">nia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ță</w:t>
      </w:r>
      <w:r w:rsidRPr="007A05A7">
        <w:rPr>
          <w:spacing w:val="-4"/>
          <w:sz w:val="24"/>
          <w:szCs w:val="24"/>
        </w:rPr>
        <w:t>rile ale 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ror limbi moderne se studiaz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unitatea de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 xml:space="preserve">nt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i a prevederilor legale privind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ncadrarea acestora sau a acordurilor de colaborare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ncheiate de MEN cu institu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ii educa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ionale guvernamentale/neguvernamentale.</w:t>
      </w:r>
    </w:p>
    <w:p w14:paraId="0334195F" w14:textId="77777777" w:rsidR="008C2EC9" w:rsidRPr="007A05A7" w:rsidRDefault="008C2EC9" w:rsidP="008C2EC9">
      <w:pPr>
        <w:jc w:val="both"/>
        <w:rPr>
          <w:b/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>Capitolul VI</w:t>
      </w:r>
    </w:p>
    <w:p w14:paraId="00BE0F55" w14:textId="77777777" w:rsidR="008C2EC9" w:rsidRPr="007A05A7" w:rsidRDefault="008C2EC9" w:rsidP="008C2EC9">
      <w:pPr>
        <w:jc w:val="both"/>
        <w:rPr>
          <w:b/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>Schimburi culturale</w:t>
      </w:r>
    </w:p>
    <w:p w14:paraId="165EDDBD" w14:textId="77777777" w:rsidR="008C2EC9" w:rsidRPr="007A05A7" w:rsidRDefault="008C2EC9" w:rsidP="008C2EC9">
      <w:pPr>
        <w:jc w:val="both"/>
        <w:rPr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rt. 13</w:t>
      </w:r>
      <w:r w:rsidRPr="007A05A7">
        <w:rPr>
          <w:b/>
          <w:spacing w:val="-4"/>
          <w:sz w:val="24"/>
          <w:szCs w:val="24"/>
        </w:rPr>
        <w:t>.</w:t>
      </w:r>
      <w:r w:rsidRPr="007A05A7">
        <w:rPr>
          <w:spacing w:val="-4"/>
          <w:sz w:val="24"/>
          <w:szCs w:val="24"/>
        </w:rPr>
        <w:t xml:space="preserve">  </w:t>
      </w:r>
      <w:r>
        <w:rPr>
          <w:spacing w:val="-4"/>
          <w:sz w:val="24"/>
          <w:szCs w:val="24"/>
        </w:rPr>
        <w:t xml:space="preserve">Conducerea Școlii Gimnaziale”Regina Maria” Arad </w:t>
      </w:r>
      <w:r w:rsidRPr="007A05A7">
        <w:rPr>
          <w:spacing w:val="-4"/>
          <w:sz w:val="24"/>
          <w:szCs w:val="24"/>
        </w:rPr>
        <w:t>care organizeaz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clase cu predare a unei limbi moderne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regim intensiv, </w:t>
      </w:r>
      <w:r>
        <w:rPr>
          <w:spacing w:val="-4"/>
          <w:sz w:val="24"/>
          <w:szCs w:val="24"/>
        </w:rPr>
        <w:t>este</w:t>
      </w:r>
      <w:r w:rsidRPr="007A05A7">
        <w:rPr>
          <w:spacing w:val="-4"/>
          <w:sz w:val="24"/>
          <w:szCs w:val="24"/>
        </w:rPr>
        <w:t xml:space="preserve"> sprijinit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de 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tre Inspectorat</w:t>
      </w:r>
      <w:r>
        <w:rPr>
          <w:spacing w:val="-4"/>
          <w:sz w:val="24"/>
          <w:szCs w:val="24"/>
        </w:rPr>
        <w:t>ul</w:t>
      </w:r>
      <w:r w:rsidRPr="007A05A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Școlar J</w:t>
      </w:r>
      <w:r w:rsidRPr="007A05A7">
        <w:rPr>
          <w:spacing w:val="-4"/>
          <w:sz w:val="24"/>
          <w:szCs w:val="24"/>
        </w:rPr>
        <w:t>ude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e</w:t>
      </w:r>
      <w:r>
        <w:rPr>
          <w:spacing w:val="-4"/>
          <w:sz w:val="24"/>
          <w:szCs w:val="24"/>
        </w:rPr>
        <w:t>an Arad</w:t>
      </w:r>
      <w:r w:rsidRPr="007A05A7">
        <w:rPr>
          <w:spacing w:val="-4"/>
          <w:sz w:val="24"/>
          <w:szCs w:val="24"/>
        </w:rPr>
        <w:t xml:space="preserve"> 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de Ministerul Educa</w:t>
      </w:r>
      <w:r>
        <w:rPr>
          <w:spacing w:val="-4"/>
          <w:sz w:val="24"/>
          <w:szCs w:val="24"/>
        </w:rPr>
        <w:t>ției și Cercetării î</w:t>
      </w:r>
      <w:r w:rsidRPr="007A05A7">
        <w:rPr>
          <w:spacing w:val="-4"/>
          <w:sz w:val="24"/>
          <w:szCs w:val="24"/>
        </w:rPr>
        <w:t xml:space="preserve">n stabilirea de contacte culturale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educa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ionale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de parteneriate cu unit</w:t>
      </w:r>
      <w:r>
        <w:rPr>
          <w:spacing w:val="-4"/>
          <w:sz w:val="24"/>
          <w:szCs w:val="24"/>
        </w:rPr>
        <w:t>ăț</w:t>
      </w:r>
      <w:r w:rsidRPr="007A05A7">
        <w:rPr>
          <w:spacing w:val="-4"/>
          <w:sz w:val="24"/>
          <w:szCs w:val="24"/>
        </w:rPr>
        <w:t xml:space="preserve">i de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nv</w:t>
      </w:r>
      <w:r>
        <w:rPr>
          <w:spacing w:val="-4"/>
          <w:sz w:val="24"/>
          <w:szCs w:val="24"/>
        </w:rPr>
        <w:t>ăță</w:t>
      </w:r>
      <w:r w:rsidRPr="007A05A7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 xml:space="preserve">nt preuniversitar din alte </w:t>
      </w:r>
      <w:r>
        <w:rPr>
          <w:spacing w:val="-4"/>
          <w:sz w:val="24"/>
          <w:szCs w:val="24"/>
        </w:rPr>
        <w:t>ță</w:t>
      </w:r>
      <w:r w:rsidRPr="007A05A7">
        <w:rPr>
          <w:spacing w:val="-4"/>
          <w:sz w:val="24"/>
          <w:szCs w:val="24"/>
        </w:rPr>
        <w:t xml:space="preserve">ri,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realizarea schimburilor de elevi,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ob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inerea de burse de perfec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ionare pentru cadre didactice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i elevi,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vederea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mbun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t</w:t>
      </w:r>
      <w:r>
        <w:rPr>
          <w:spacing w:val="-4"/>
          <w:sz w:val="24"/>
          <w:szCs w:val="24"/>
        </w:rPr>
        <w:t>ăț</w:t>
      </w:r>
      <w:r w:rsidRPr="007A05A7">
        <w:rPr>
          <w:spacing w:val="-4"/>
          <w:sz w:val="24"/>
          <w:szCs w:val="24"/>
        </w:rPr>
        <w:t>irii competen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elor lingvistice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a l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rgirii orizontului cultural al elevilor, precum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a asigur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rii unei mai u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 xml:space="preserve">oare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rapide integr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ri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structurile educa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ionale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economice interna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ionale.</w:t>
      </w:r>
    </w:p>
    <w:p w14:paraId="506D6C6D" w14:textId="77777777" w:rsidR="008C2EC9" w:rsidRPr="007A05A7" w:rsidRDefault="008C2EC9" w:rsidP="008C2EC9">
      <w:pPr>
        <w:jc w:val="both"/>
        <w:rPr>
          <w:b/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>Capitolul VII.</w:t>
      </w:r>
    </w:p>
    <w:p w14:paraId="10E57756" w14:textId="77777777" w:rsidR="008C2EC9" w:rsidRPr="007A05A7" w:rsidRDefault="008C2EC9" w:rsidP="008C2EC9">
      <w:pPr>
        <w:jc w:val="both"/>
        <w:rPr>
          <w:b/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>Dispozi</w:t>
      </w:r>
      <w:r>
        <w:rPr>
          <w:b/>
          <w:spacing w:val="-4"/>
          <w:sz w:val="24"/>
          <w:szCs w:val="24"/>
        </w:rPr>
        <w:t>ț</w:t>
      </w:r>
      <w:r w:rsidRPr="007A05A7">
        <w:rPr>
          <w:b/>
          <w:spacing w:val="-4"/>
          <w:sz w:val="24"/>
          <w:szCs w:val="24"/>
        </w:rPr>
        <w:t>ii finale</w:t>
      </w:r>
    </w:p>
    <w:p w14:paraId="4E1FCCD9" w14:textId="77777777" w:rsidR="008C2EC9" w:rsidRPr="007A05A7" w:rsidRDefault="008C2EC9" w:rsidP="008C2EC9">
      <w:pPr>
        <w:jc w:val="both"/>
        <w:rPr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 xml:space="preserve">Art. </w:t>
      </w:r>
      <w:r>
        <w:rPr>
          <w:b/>
          <w:spacing w:val="-4"/>
          <w:sz w:val="24"/>
          <w:szCs w:val="24"/>
        </w:rPr>
        <w:t>14</w:t>
      </w:r>
      <w:r w:rsidRPr="007A05A7">
        <w:rPr>
          <w:b/>
          <w:spacing w:val="-4"/>
          <w:sz w:val="24"/>
          <w:szCs w:val="24"/>
        </w:rPr>
        <w:t>.</w:t>
      </w:r>
      <w:r w:rsidRPr="007A05A7">
        <w:rPr>
          <w:spacing w:val="-4"/>
          <w:sz w:val="24"/>
          <w:szCs w:val="24"/>
        </w:rPr>
        <w:t xml:space="preserve">  Clasele cu predare a unei limbi moderne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regim intensiv, existente la dat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intr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rii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 vigoare a prezentului regulament, vor func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 xml:space="preserve">iona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conformitate cu prevederile legale care au stat la baza constituirii lor. </w:t>
      </w:r>
    </w:p>
    <w:p w14:paraId="350279EC" w14:textId="77777777" w:rsidR="008C2EC9" w:rsidRPr="007A05A7" w:rsidRDefault="008C2EC9" w:rsidP="008C2EC9">
      <w:pPr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Art. 15. – Anexele nr. 1.1 și 1.2 fac parte din prezentul regulament.</w:t>
      </w:r>
    </w:p>
    <w:p w14:paraId="3B0C2B73" w14:textId="77777777" w:rsidR="008C2EC9" w:rsidRPr="007A05A7" w:rsidRDefault="008C2EC9" w:rsidP="008C2EC9">
      <w:pPr>
        <w:ind w:firstLine="720"/>
        <w:jc w:val="both"/>
        <w:rPr>
          <w:b/>
          <w:spacing w:val="-4"/>
          <w:sz w:val="24"/>
          <w:szCs w:val="24"/>
        </w:rPr>
      </w:pPr>
    </w:p>
    <w:p w14:paraId="5CEBB703" w14:textId="77777777" w:rsidR="008C2EC9" w:rsidRDefault="008C2EC9" w:rsidP="008C2EC9">
      <w:pPr>
        <w:ind w:firstLine="720"/>
        <w:jc w:val="both"/>
        <w:rPr>
          <w:b/>
          <w:spacing w:val="-4"/>
          <w:sz w:val="24"/>
          <w:szCs w:val="24"/>
        </w:rPr>
      </w:pPr>
    </w:p>
    <w:p w14:paraId="59D8DEEE" w14:textId="77777777" w:rsidR="008C2EC9" w:rsidRPr="007A05A7" w:rsidRDefault="008C2EC9" w:rsidP="008C2EC9">
      <w:pPr>
        <w:ind w:firstLine="720"/>
        <w:jc w:val="both"/>
        <w:rPr>
          <w:b/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 xml:space="preserve">ANEXA </w:t>
      </w:r>
      <w:r>
        <w:rPr>
          <w:b/>
          <w:spacing w:val="-4"/>
          <w:sz w:val="24"/>
          <w:szCs w:val="24"/>
        </w:rPr>
        <w:t>1.</w:t>
      </w:r>
      <w:r w:rsidRPr="007A05A7">
        <w:rPr>
          <w:b/>
          <w:spacing w:val="-4"/>
          <w:sz w:val="24"/>
          <w:szCs w:val="24"/>
        </w:rPr>
        <w:t>1 - MODEL DE DECLARA</w:t>
      </w:r>
      <w:r>
        <w:rPr>
          <w:b/>
          <w:spacing w:val="-4"/>
          <w:sz w:val="24"/>
          <w:szCs w:val="24"/>
        </w:rPr>
        <w:t>Ț</w:t>
      </w:r>
      <w:r w:rsidRPr="007A05A7">
        <w:rPr>
          <w:b/>
          <w:spacing w:val="-4"/>
          <w:sz w:val="24"/>
          <w:szCs w:val="24"/>
        </w:rPr>
        <w:t>IE</w:t>
      </w:r>
    </w:p>
    <w:p w14:paraId="6FED3F6D" w14:textId="77777777" w:rsidR="008C2EC9" w:rsidRPr="007A05A7" w:rsidRDefault="008C2EC9" w:rsidP="008C2EC9">
      <w:pPr>
        <w:ind w:firstLine="720"/>
        <w:jc w:val="both"/>
        <w:rPr>
          <w:b/>
          <w:spacing w:val="-4"/>
          <w:sz w:val="24"/>
          <w:szCs w:val="24"/>
        </w:rPr>
      </w:pPr>
      <w:r w:rsidRPr="007A05A7">
        <w:rPr>
          <w:b/>
          <w:spacing w:val="-4"/>
          <w:sz w:val="24"/>
          <w:szCs w:val="24"/>
        </w:rPr>
        <w:t>DECLARA</w:t>
      </w:r>
      <w:r>
        <w:rPr>
          <w:b/>
          <w:spacing w:val="-4"/>
          <w:sz w:val="24"/>
          <w:szCs w:val="24"/>
        </w:rPr>
        <w:t>Ț</w:t>
      </w:r>
      <w:r w:rsidRPr="007A05A7">
        <w:rPr>
          <w:b/>
          <w:spacing w:val="-4"/>
          <w:sz w:val="24"/>
          <w:szCs w:val="24"/>
        </w:rPr>
        <w:t>IE</w:t>
      </w:r>
    </w:p>
    <w:p w14:paraId="7BA7392C" w14:textId="77777777" w:rsidR="008C2EC9" w:rsidRPr="007A05A7" w:rsidRDefault="008C2EC9" w:rsidP="008C2EC9">
      <w:pPr>
        <w:ind w:firstLine="720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 xml:space="preserve">Subsemnatul/a______________________________________________________________profesor de ____________________________________________________ la ______________________________________________________,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calitate de ____________________________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 xml:space="preserve">n </w:t>
      </w:r>
      <w:r w:rsidRPr="007A05A7">
        <w:rPr>
          <w:b/>
          <w:spacing w:val="-4"/>
          <w:sz w:val="24"/>
          <w:szCs w:val="24"/>
        </w:rPr>
        <w:t xml:space="preserve">Comisia de organizare </w:t>
      </w:r>
      <w:r>
        <w:rPr>
          <w:b/>
          <w:spacing w:val="-4"/>
          <w:sz w:val="24"/>
          <w:szCs w:val="24"/>
        </w:rPr>
        <w:t>ș</w:t>
      </w:r>
      <w:r w:rsidRPr="007A05A7">
        <w:rPr>
          <w:b/>
          <w:spacing w:val="-4"/>
          <w:sz w:val="24"/>
          <w:szCs w:val="24"/>
        </w:rPr>
        <w:t>i evaluare a Testului de competen</w:t>
      </w:r>
      <w:r>
        <w:rPr>
          <w:b/>
          <w:spacing w:val="-4"/>
          <w:sz w:val="24"/>
          <w:szCs w:val="24"/>
        </w:rPr>
        <w:t>ț</w:t>
      </w:r>
      <w:r w:rsidRPr="007A05A7">
        <w:rPr>
          <w:b/>
          <w:spacing w:val="-4"/>
          <w:sz w:val="24"/>
          <w:szCs w:val="24"/>
        </w:rPr>
        <w:t xml:space="preserve">e lingvistice pentru admiterea </w:t>
      </w:r>
      <w:r>
        <w:rPr>
          <w:b/>
          <w:spacing w:val="-4"/>
          <w:sz w:val="24"/>
          <w:szCs w:val="24"/>
        </w:rPr>
        <w:t>î</w:t>
      </w:r>
      <w:r w:rsidRPr="007A05A7">
        <w:rPr>
          <w:b/>
          <w:spacing w:val="-4"/>
          <w:sz w:val="24"/>
          <w:szCs w:val="24"/>
        </w:rPr>
        <w:t>n clasa a V-a cu program intensiv de studiu al unei limbi moderne de circula</w:t>
      </w:r>
      <w:r>
        <w:rPr>
          <w:b/>
          <w:spacing w:val="-4"/>
          <w:sz w:val="24"/>
          <w:szCs w:val="24"/>
        </w:rPr>
        <w:t>ț</w:t>
      </w:r>
      <w:r w:rsidRPr="007A05A7">
        <w:rPr>
          <w:b/>
          <w:spacing w:val="-4"/>
          <w:sz w:val="24"/>
          <w:szCs w:val="24"/>
        </w:rPr>
        <w:t>ie interna</w:t>
      </w:r>
      <w:r>
        <w:rPr>
          <w:b/>
          <w:spacing w:val="-4"/>
          <w:sz w:val="24"/>
          <w:szCs w:val="24"/>
        </w:rPr>
        <w:t>ț</w:t>
      </w:r>
      <w:r w:rsidRPr="007A05A7">
        <w:rPr>
          <w:b/>
          <w:spacing w:val="-4"/>
          <w:sz w:val="24"/>
          <w:szCs w:val="24"/>
        </w:rPr>
        <w:t>ional</w:t>
      </w:r>
      <w:r>
        <w:rPr>
          <w:b/>
          <w:spacing w:val="-4"/>
          <w:sz w:val="24"/>
          <w:szCs w:val="24"/>
        </w:rPr>
        <w:t>ă</w:t>
      </w:r>
      <w:r w:rsidRPr="007A05A7">
        <w:rPr>
          <w:b/>
          <w:spacing w:val="-4"/>
          <w:sz w:val="24"/>
          <w:szCs w:val="24"/>
        </w:rPr>
        <w:t>,</w:t>
      </w:r>
      <w:r w:rsidRPr="007A05A7">
        <w:rPr>
          <w:spacing w:val="-4"/>
          <w:sz w:val="24"/>
          <w:szCs w:val="24"/>
        </w:rPr>
        <w:t xml:space="preserve"> declar pe propria r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spundere 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nu am elevi/rude  printre participan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i.</w:t>
      </w:r>
    </w:p>
    <w:p w14:paraId="5949417F" w14:textId="77777777" w:rsidR="008C2EC9" w:rsidRPr="007A05A7" w:rsidRDefault="008C2EC9" w:rsidP="008C2EC9">
      <w:pPr>
        <w:ind w:firstLine="720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lastRenderedPageBreak/>
        <w:t>Prin prezenta declara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ie, m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angajez 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voi p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>stra confiden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ialitatea tuturor subiectelor, a baremelor, a modalit</w:t>
      </w:r>
      <w:r>
        <w:rPr>
          <w:spacing w:val="-4"/>
          <w:sz w:val="24"/>
          <w:szCs w:val="24"/>
        </w:rPr>
        <w:t>ăț</w:t>
      </w:r>
      <w:r w:rsidRPr="007A05A7">
        <w:rPr>
          <w:spacing w:val="-4"/>
          <w:sz w:val="24"/>
          <w:szCs w:val="24"/>
        </w:rPr>
        <w:t xml:space="preserve">ilor de rezolvare a subiectelor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a informa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iilor cu caracter intern, p</w:t>
      </w:r>
      <w:r>
        <w:rPr>
          <w:spacing w:val="-4"/>
          <w:sz w:val="24"/>
          <w:szCs w:val="24"/>
        </w:rPr>
        <w:t>â</w:t>
      </w:r>
      <w:r w:rsidRPr="007A05A7">
        <w:rPr>
          <w:spacing w:val="-4"/>
          <w:sz w:val="24"/>
          <w:szCs w:val="24"/>
        </w:rPr>
        <w:t>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la afi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area/comunicarea public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oficial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a acestora </w:t>
      </w:r>
      <w:r>
        <w:rPr>
          <w:spacing w:val="-4"/>
          <w:sz w:val="24"/>
          <w:szCs w:val="24"/>
        </w:rPr>
        <w:t>ș</w:t>
      </w:r>
      <w:r w:rsidRPr="007A05A7">
        <w:rPr>
          <w:spacing w:val="-4"/>
          <w:sz w:val="24"/>
          <w:szCs w:val="24"/>
        </w:rPr>
        <w:t>i c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nu voi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ntreprinde nicio ac</w:t>
      </w:r>
      <w:r>
        <w:rPr>
          <w:spacing w:val="-4"/>
          <w:sz w:val="24"/>
          <w:szCs w:val="24"/>
        </w:rPr>
        <w:t>ț</w:t>
      </w:r>
      <w:r w:rsidRPr="007A05A7">
        <w:rPr>
          <w:spacing w:val="-4"/>
          <w:sz w:val="24"/>
          <w:szCs w:val="24"/>
        </w:rPr>
        <w:t>iune care s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pun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la </w:t>
      </w:r>
      <w:r>
        <w:rPr>
          <w:spacing w:val="-4"/>
          <w:sz w:val="24"/>
          <w:szCs w:val="24"/>
        </w:rPr>
        <w:t>î</w:t>
      </w:r>
      <w:r w:rsidRPr="007A05A7">
        <w:rPr>
          <w:spacing w:val="-4"/>
          <w:sz w:val="24"/>
          <w:szCs w:val="24"/>
        </w:rPr>
        <w:t>ndoial</w:t>
      </w:r>
      <w:r>
        <w:rPr>
          <w:spacing w:val="-4"/>
          <w:sz w:val="24"/>
          <w:szCs w:val="24"/>
        </w:rPr>
        <w:t>ă</w:t>
      </w:r>
      <w:r w:rsidRPr="007A05A7">
        <w:rPr>
          <w:spacing w:val="-4"/>
          <w:sz w:val="24"/>
          <w:szCs w:val="24"/>
        </w:rPr>
        <w:t xml:space="preserve"> corectitudinea examenului. </w:t>
      </w:r>
    </w:p>
    <w:p w14:paraId="6A62905B" w14:textId="77777777" w:rsidR="008C2EC9" w:rsidRDefault="008C2EC9" w:rsidP="008C2EC9">
      <w:pPr>
        <w:ind w:firstLine="720"/>
        <w:jc w:val="both"/>
        <w:rPr>
          <w:spacing w:val="-4"/>
          <w:sz w:val="24"/>
          <w:szCs w:val="24"/>
        </w:rPr>
      </w:pPr>
      <w:r w:rsidRPr="007A05A7">
        <w:rPr>
          <w:spacing w:val="-4"/>
          <w:sz w:val="24"/>
          <w:szCs w:val="24"/>
        </w:rPr>
        <w:t>DATA: ….</w:t>
      </w:r>
      <w:r>
        <w:rPr>
          <w:spacing w:val="-4"/>
          <w:sz w:val="24"/>
          <w:szCs w:val="24"/>
        </w:rPr>
        <w:t xml:space="preserve">                                                                                                   </w:t>
      </w:r>
      <w:r w:rsidRPr="007A05A7">
        <w:rPr>
          <w:spacing w:val="-4"/>
          <w:sz w:val="24"/>
          <w:szCs w:val="24"/>
        </w:rPr>
        <w:t>SEMNATURA,</w:t>
      </w:r>
    </w:p>
    <w:p w14:paraId="6248F07D" w14:textId="77777777" w:rsidR="008C2EC9" w:rsidRDefault="008C2EC9" w:rsidP="008C2EC9">
      <w:pPr>
        <w:ind w:firstLine="720"/>
        <w:jc w:val="both"/>
        <w:rPr>
          <w:spacing w:val="-4"/>
          <w:sz w:val="24"/>
          <w:szCs w:val="24"/>
        </w:rPr>
      </w:pPr>
    </w:p>
    <w:p w14:paraId="233EC7CC" w14:textId="77777777" w:rsidR="008C2EC9" w:rsidRPr="007A05A7" w:rsidRDefault="008C2EC9" w:rsidP="008C2EC9">
      <w:pPr>
        <w:ind w:firstLine="720"/>
        <w:jc w:val="both"/>
        <w:rPr>
          <w:spacing w:val="-4"/>
          <w:sz w:val="24"/>
          <w:szCs w:val="24"/>
        </w:rPr>
      </w:pPr>
    </w:p>
    <w:p w14:paraId="3A83B587" w14:textId="77777777" w:rsidR="008C2EC9" w:rsidRPr="007A05A7" w:rsidRDefault="008C2EC9" w:rsidP="008C2EC9">
      <w:pPr>
        <w:jc w:val="both"/>
        <w:rPr>
          <w:b/>
          <w:bCs/>
          <w:sz w:val="24"/>
          <w:szCs w:val="24"/>
        </w:rPr>
      </w:pPr>
      <w:r w:rsidRPr="007A05A7">
        <w:rPr>
          <w:b/>
          <w:sz w:val="24"/>
          <w:szCs w:val="24"/>
        </w:rPr>
        <w:t xml:space="preserve">ANEXA </w:t>
      </w:r>
      <w:r>
        <w:rPr>
          <w:b/>
          <w:sz w:val="24"/>
          <w:szCs w:val="24"/>
        </w:rPr>
        <w:t xml:space="preserve">1. </w:t>
      </w:r>
      <w:r w:rsidRPr="007A05A7">
        <w:rPr>
          <w:b/>
          <w:sz w:val="24"/>
          <w:szCs w:val="24"/>
        </w:rPr>
        <w:t>2 – STRUCTURA SUBIECTELOR AFERENTE</w:t>
      </w:r>
      <w:r w:rsidRPr="007A05A7">
        <w:rPr>
          <w:bCs/>
          <w:sz w:val="24"/>
          <w:szCs w:val="24"/>
        </w:rPr>
        <w:t xml:space="preserve"> </w:t>
      </w:r>
      <w:r w:rsidRPr="007A05A7">
        <w:rPr>
          <w:b/>
          <w:bCs/>
          <w:sz w:val="24"/>
          <w:szCs w:val="24"/>
        </w:rPr>
        <w:t>TESTULUI DE COMPETEN</w:t>
      </w:r>
      <w:r>
        <w:rPr>
          <w:b/>
          <w:bCs/>
          <w:sz w:val="24"/>
          <w:szCs w:val="24"/>
        </w:rPr>
        <w:t>ȚĂ</w:t>
      </w:r>
      <w:r w:rsidRPr="007A05A7">
        <w:rPr>
          <w:b/>
          <w:bCs/>
          <w:sz w:val="24"/>
          <w:szCs w:val="24"/>
        </w:rPr>
        <w:t xml:space="preserve"> LINGVISTIC</w:t>
      </w:r>
      <w:r>
        <w:rPr>
          <w:b/>
          <w:bCs/>
          <w:sz w:val="24"/>
          <w:szCs w:val="24"/>
        </w:rPr>
        <w:t>Ă</w:t>
      </w:r>
      <w:r w:rsidRPr="007A05A7">
        <w:rPr>
          <w:b/>
          <w:bCs/>
          <w:sz w:val="24"/>
          <w:szCs w:val="24"/>
        </w:rPr>
        <w:t xml:space="preserve"> PENTRU</w:t>
      </w:r>
      <w:r w:rsidRPr="007A05A7">
        <w:rPr>
          <w:b/>
          <w:sz w:val="24"/>
          <w:szCs w:val="24"/>
        </w:rPr>
        <w:t xml:space="preserve"> </w:t>
      </w:r>
      <w:r w:rsidRPr="007A05A7">
        <w:rPr>
          <w:b/>
          <w:bCs/>
          <w:sz w:val="24"/>
          <w:szCs w:val="24"/>
        </w:rPr>
        <w:t xml:space="preserve">ADMITEREA </w:t>
      </w:r>
      <w:r>
        <w:rPr>
          <w:b/>
          <w:bCs/>
          <w:sz w:val="24"/>
          <w:szCs w:val="24"/>
        </w:rPr>
        <w:t>Î</w:t>
      </w:r>
      <w:r w:rsidRPr="007A05A7">
        <w:rPr>
          <w:b/>
          <w:bCs/>
          <w:sz w:val="24"/>
          <w:szCs w:val="24"/>
        </w:rPr>
        <w:t>N CLASA A V-A CU PROGRAM INTENSIV DE STUDIU AL UNEI LIMBI</w:t>
      </w:r>
      <w:r>
        <w:rPr>
          <w:b/>
          <w:bCs/>
          <w:sz w:val="24"/>
          <w:szCs w:val="24"/>
        </w:rPr>
        <w:t>I</w:t>
      </w:r>
      <w:r w:rsidRPr="007A05A7">
        <w:rPr>
          <w:b/>
          <w:bCs/>
          <w:sz w:val="24"/>
          <w:szCs w:val="24"/>
        </w:rPr>
        <w:t xml:space="preserve"> MODERNE </w:t>
      </w:r>
      <w:r>
        <w:rPr>
          <w:b/>
          <w:bCs/>
          <w:sz w:val="24"/>
          <w:szCs w:val="24"/>
        </w:rPr>
        <w:t>ENGLEZĂ</w:t>
      </w:r>
    </w:p>
    <w:p w14:paraId="69D7BC67" w14:textId="77777777" w:rsidR="008C2EC9" w:rsidRPr="007A05A7" w:rsidRDefault="008C2EC9" w:rsidP="008C2EC9">
      <w:pPr>
        <w:jc w:val="both"/>
        <w:rPr>
          <w:sz w:val="24"/>
          <w:szCs w:val="24"/>
        </w:rPr>
      </w:pPr>
      <w:r w:rsidRPr="007A05A7">
        <w:rPr>
          <w:b/>
          <w:bCs/>
          <w:sz w:val="24"/>
          <w:szCs w:val="24"/>
        </w:rPr>
        <w:t>Testul de competen</w:t>
      </w:r>
      <w:r>
        <w:rPr>
          <w:b/>
          <w:bCs/>
          <w:sz w:val="24"/>
          <w:szCs w:val="24"/>
        </w:rPr>
        <w:t>ță</w:t>
      </w:r>
      <w:r w:rsidRPr="007A05A7">
        <w:rPr>
          <w:b/>
          <w:bCs/>
          <w:sz w:val="24"/>
          <w:szCs w:val="24"/>
        </w:rPr>
        <w:t xml:space="preserve"> lingvistic</w:t>
      </w:r>
      <w:r>
        <w:rPr>
          <w:b/>
          <w:bCs/>
          <w:sz w:val="24"/>
          <w:szCs w:val="24"/>
        </w:rPr>
        <w:t>ă</w:t>
      </w:r>
      <w:r w:rsidRPr="007A05A7">
        <w:rPr>
          <w:b/>
          <w:bCs/>
          <w:sz w:val="24"/>
          <w:szCs w:val="24"/>
        </w:rPr>
        <w:t xml:space="preserve"> pentru</w:t>
      </w:r>
      <w:r w:rsidRPr="007A05A7">
        <w:rPr>
          <w:b/>
          <w:sz w:val="24"/>
          <w:szCs w:val="24"/>
        </w:rPr>
        <w:t xml:space="preserve"> </w:t>
      </w:r>
      <w:r w:rsidRPr="007A05A7">
        <w:rPr>
          <w:b/>
          <w:bCs/>
          <w:sz w:val="24"/>
          <w:szCs w:val="24"/>
        </w:rPr>
        <w:t xml:space="preserve">admiterea </w:t>
      </w:r>
      <w:r>
        <w:rPr>
          <w:b/>
          <w:bCs/>
          <w:sz w:val="24"/>
          <w:szCs w:val="24"/>
        </w:rPr>
        <w:t>î</w:t>
      </w:r>
      <w:r w:rsidRPr="007A05A7">
        <w:rPr>
          <w:b/>
          <w:bCs/>
          <w:sz w:val="24"/>
          <w:szCs w:val="24"/>
        </w:rPr>
        <w:t>n clasa a V-a cu program intensiv de studiu al unei limbi moderne de circula</w:t>
      </w:r>
      <w:r>
        <w:rPr>
          <w:b/>
          <w:bCs/>
          <w:sz w:val="24"/>
          <w:szCs w:val="24"/>
        </w:rPr>
        <w:t>ț</w:t>
      </w:r>
      <w:r w:rsidRPr="007A05A7">
        <w:rPr>
          <w:b/>
          <w:bCs/>
          <w:sz w:val="24"/>
          <w:szCs w:val="24"/>
        </w:rPr>
        <w:t>ie interna</w:t>
      </w:r>
      <w:r>
        <w:rPr>
          <w:b/>
          <w:bCs/>
          <w:sz w:val="24"/>
          <w:szCs w:val="24"/>
        </w:rPr>
        <w:t>ț</w:t>
      </w:r>
      <w:r w:rsidRPr="007A05A7">
        <w:rPr>
          <w:b/>
          <w:bCs/>
          <w:sz w:val="24"/>
          <w:szCs w:val="24"/>
        </w:rPr>
        <w:t>ional</w:t>
      </w:r>
      <w:r>
        <w:rPr>
          <w:b/>
          <w:bCs/>
          <w:sz w:val="24"/>
          <w:szCs w:val="24"/>
        </w:rPr>
        <w:t>ă</w:t>
      </w:r>
      <w:r w:rsidRPr="007A05A7">
        <w:rPr>
          <w:sz w:val="24"/>
          <w:szCs w:val="24"/>
        </w:rPr>
        <w:t xml:space="preserve"> vizeaz</w:t>
      </w:r>
      <w:r>
        <w:rPr>
          <w:sz w:val="24"/>
          <w:szCs w:val="24"/>
        </w:rPr>
        <w:t>ă</w:t>
      </w:r>
      <w:r w:rsidRPr="007A05A7">
        <w:rPr>
          <w:sz w:val="24"/>
          <w:szCs w:val="24"/>
        </w:rPr>
        <w:t xml:space="preserve"> competen</w:t>
      </w:r>
      <w:r>
        <w:rPr>
          <w:sz w:val="24"/>
          <w:szCs w:val="24"/>
        </w:rPr>
        <w:t>ț</w:t>
      </w:r>
      <w:r w:rsidRPr="007A05A7">
        <w:rPr>
          <w:sz w:val="24"/>
          <w:szCs w:val="24"/>
        </w:rPr>
        <w:t xml:space="preserve">ele </w:t>
      </w:r>
      <w:r>
        <w:rPr>
          <w:sz w:val="24"/>
          <w:szCs w:val="24"/>
        </w:rPr>
        <w:t>ș</w:t>
      </w:r>
      <w:r w:rsidRPr="007A05A7">
        <w:rPr>
          <w:sz w:val="24"/>
          <w:szCs w:val="24"/>
        </w:rPr>
        <w:t>i cuno</w:t>
      </w:r>
      <w:r>
        <w:rPr>
          <w:sz w:val="24"/>
          <w:szCs w:val="24"/>
        </w:rPr>
        <w:t>ș</w:t>
      </w:r>
      <w:r w:rsidRPr="007A05A7">
        <w:rPr>
          <w:sz w:val="24"/>
          <w:szCs w:val="24"/>
        </w:rPr>
        <w:t>tin</w:t>
      </w:r>
      <w:r>
        <w:rPr>
          <w:sz w:val="24"/>
          <w:szCs w:val="24"/>
        </w:rPr>
        <w:t>ț</w:t>
      </w:r>
      <w:r w:rsidRPr="007A05A7">
        <w:rPr>
          <w:sz w:val="24"/>
          <w:szCs w:val="24"/>
        </w:rPr>
        <w:t xml:space="preserve">ele acumulate </w:t>
      </w:r>
      <w:r>
        <w:rPr>
          <w:sz w:val="24"/>
          <w:szCs w:val="24"/>
        </w:rPr>
        <w:t>î</w:t>
      </w:r>
      <w:r w:rsidRPr="007A05A7">
        <w:rPr>
          <w:sz w:val="24"/>
          <w:szCs w:val="24"/>
        </w:rPr>
        <w:t>n clasele III</w:t>
      </w:r>
      <w:r>
        <w:rPr>
          <w:sz w:val="24"/>
          <w:szCs w:val="24"/>
        </w:rPr>
        <w:t xml:space="preserve"> și </w:t>
      </w:r>
      <w:r w:rsidRPr="007A05A7">
        <w:rPr>
          <w:sz w:val="24"/>
          <w:szCs w:val="24"/>
        </w:rPr>
        <w:t xml:space="preserve">IV </w:t>
      </w:r>
      <w:r>
        <w:rPr>
          <w:sz w:val="24"/>
          <w:szCs w:val="24"/>
        </w:rPr>
        <w:t>ș</w:t>
      </w:r>
      <w:r w:rsidRPr="007A05A7">
        <w:rPr>
          <w:sz w:val="24"/>
          <w:szCs w:val="24"/>
        </w:rPr>
        <w:t>i const</w:t>
      </w:r>
      <w:r>
        <w:rPr>
          <w:sz w:val="24"/>
          <w:szCs w:val="24"/>
        </w:rPr>
        <w:t>ă</w:t>
      </w:r>
      <w:r w:rsidRPr="007A05A7">
        <w:rPr>
          <w:sz w:val="24"/>
          <w:szCs w:val="24"/>
        </w:rPr>
        <w:t xml:space="preserve"> </w:t>
      </w:r>
      <w:r>
        <w:rPr>
          <w:sz w:val="24"/>
          <w:szCs w:val="24"/>
        </w:rPr>
        <w:t>î</w:t>
      </w:r>
      <w:r w:rsidRPr="007A05A7">
        <w:rPr>
          <w:sz w:val="24"/>
          <w:szCs w:val="24"/>
        </w:rPr>
        <w:t>ntr-o prob</w:t>
      </w:r>
      <w:r>
        <w:rPr>
          <w:sz w:val="24"/>
          <w:szCs w:val="24"/>
        </w:rPr>
        <w:t>ă</w:t>
      </w:r>
      <w:r w:rsidRPr="007A05A7">
        <w:rPr>
          <w:sz w:val="24"/>
          <w:szCs w:val="24"/>
        </w:rPr>
        <w:t xml:space="preserve"> scris</w:t>
      </w:r>
      <w:r>
        <w:rPr>
          <w:sz w:val="24"/>
          <w:szCs w:val="24"/>
        </w:rPr>
        <w:t>ă</w:t>
      </w:r>
      <w:r w:rsidRPr="007A05A7">
        <w:rPr>
          <w:sz w:val="24"/>
          <w:szCs w:val="24"/>
        </w:rPr>
        <w:t>.</w:t>
      </w:r>
    </w:p>
    <w:p w14:paraId="1463BCBF" w14:textId="77777777" w:rsidR="008C2EC9" w:rsidRPr="007A05A7" w:rsidRDefault="008C2EC9" w:rsidP="008C2EC9">
      <w:pPr>
        <w:jc w:val="both"/>
        <w:rPr>
          <w:b/>
          <w:sz w:val="24"/>
          <w:szCs w:val="24"/>
        </w:rPr>
      </w:pPr>
      <w:r w:rsidRPr="007A05A7">
        <w:rPr>
          <w:b/>
          <w:sz w:val="24"/>
          <w:szCs w:val="24"/>
        </w:rPr>
        <w:tab/>
        <w:t>PROBA SCRIS</w:t>
      </w:r>
      <w:r>
        <w:rPr>
          <w:b/>
          <w:sz w:val="24"/>
          <w:szCs w:val="24"/>
        </w:rPr>
        <w:t>Ă</w:t>
      </w:r>
      <w:r w:rsidRPr="007A05A7"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timp de lucru – 50 minute</w:t>
      </w:r>
    </w:p>
    <w:p w14:paraId="514CB27E" w14:textId="77777777" w:rsidR="008C2EC9" w:rsidRPr="007A05A7" w:rsidRDefault="008C2EC9" w:rsidP="008C2EC9">
      <w:pPr>
        <w:jc w:val="both"/>
        <w:rPr>
          <w:b/>
          <w:sz w:val="24"/>
          <w:szCs w:val="24"/>
        </w:rPr>
      </w:pPr>
    </w:p>
    <w:p w14:paraId="06687414" w14:textId="77777777" w:rsidR="008C2EC9" w:rsidRPr="007A05A7" w:rsidRDefault="008C2EC9" w:rsidP="008C2EC9">
      <w:pPr>
        <w:ind w:left="720"/>
        <w:jc w:val="both"/>
        <w:rPr>
          <w:sz w:val="24"/>
          <w:szCs w:val="24"/>
        </w:rPr>
      </w:pPr>
      <w:r w:rsidRPr="007A05A7">
        <w:rPr>
          <w:sz w:val="24"/>
          <w:szCs w:val="24"/>
        </w:rPr>
        <w:t>Proba scris</w:t>
      </w:r>
      <w:r>
        <w:rPr>
          <w:sz w:val="24"/>
          <w:szCs w:val="24"/>
        </w:rPr>
        <w:t>ă</w:t>
      </w:r>
      <w:r w:rsidRPr="007A05A7">
        <w:rPr>
          <w:sz w:val="24"/>
          <w:szCs w:val="24"/>
        </w:rPr>
        <w:t xml:space="preserve"> presupune redactarea unui </w:t>
      </w:r>
      <w:r w:rsidRPr="007A05A7">
        <w:rPr>
          <w:b/>
          <w:sz w:val="24"/>
          <w:szCs w:val="24"/>
        </w:rPr>
        <w:t>text de 50–75 cuvinte</w:t>
      </w:r>
      <w:r w:rsidRPr="007A05A7">
        <w:rPr>
          <w:sz w:val="24"/>
          <w:szCs w:val="24"/>
        </w:rPr>
        <w:t xml:space="preserve"> pe o tem</w:t>
      </w:r>
      <w:r>
        <w:rPr>
          <w:sz w:val="24"/>
          <w:szCs w:val="24"/>
        </w:rPr>
        <w:t>ă</w:t>
      </w:r>
      <w:r w:rsidRPr="007A05A7">
        <w:rPr>
          <w:sz w:val="24"/>
          <w:szCs w:val="24"/>
        </w:rPr>
        <w:t xml:space="preserve"> dat</w:t>
      </w:r>
      <w:r>
        <w:rPr>
          <w:sz w:val="24"/>
          <w:szCs w:val="24"/>
        </w:rPr>
        <w:t>ă</w:t>
      </w:r>
      <w:r w:rsidRPr="007A05A7">
        <w:rPr>
          <w:sz w:val="24"/>
          <w:szCs w:val="24"/>
        </w:rPr>
        <w:t xml:space="preserve"> </w:t>
      </w:r>
      <w:r>
        <w:rPr>
          <w:sz w:val="24"/>
          <w:szCs w:val="24"/>
        </w:rPr>
        <w:t>ș</w:t>
      </w:r>
      <w:r w:rsidRPr="007A05A7">
        <w:rPr>
          <w:sz w:val="24"/>
          <w:szCs w:val="24"/>
        </w:rPr>
        <w:t>i care s</w:t>
      </w:r>
      <w:r>
        <w:rPr>
          <w:sz w:val="24"/>
          <w:szCs w:val="24"/>
        </w:rPr>
        <w:t>ă</w:t>
      </w:r>
      <w:r w:rsidRPr="007A05A7">
        <w:rPr>
          <w:sz w:val="24"/>
          <w:szCs w:val="24"/>
        </w:rPr>
        <w:t xml:space="preserve"> demonstreze capacitatea de exprimare </w:t>
      </w:r>
      <w:r>
        <w:rPr>
          <w:sz w:val="24"/>
          <w:szCs w:val="24"/>
        </w:rPr>
        <w:t>î</w:t>
      </w:r>
      <w:r w:rsidRPr="007A05A7">
        <w:rPr>
          <w:sz w:val="24"/>
          <w:szCs w:val="24"/>
        </w:rPr>
        <w:t xml:space="preserve">n scris </w:t>
      </w:r>
      <w:r>
        <w:rPr>
          <w:sz w:val="24"/>
          <w:szCs w:val="24"/>
        </w:rPr>
        <w:t>ș</w:t>
      </w:r>
      <w:r w:rsidRPr="007A05A7">
        <w:rPr>
          <w:sz w:val="24"/>
          <w:szCs w:val="24"/>
        </w:rPr>
        <w:t xml:space="preserve">i </w:t>
      </w:r>
      <w:r>
        <w:rPr>
          <w:sz w:val="24"/>
          <w:szCs w:val="24"/>
        </w:rPr>
        <w:t>î</w:t>
      </w:r>
      <w:r w:rsidRPr="007A05A7">
        <w:rPr>
          <w:sz w:val="24"/>
          <w:szCs w:val="24"/>
        </w:rPr>
        <w:t>nsu</w:t>
      </w:r>
      <w:r>
        <w:rPr>
          <w:sz w:val="24"/>
          <w:szCs w:val="24"/>
        </w:rPr>
        <w:t>ș</w:t>
      </w:r>
      <w:r w:rsidRPr="007A05A7">
        <w:rPr>
          <w:sz w:val="24"/>
          <w:szCs w:val="24"/>
        </w:rPr>
        <w:t>irea principalelor func</w:t>
      </w:r>
      <w:r>
        <w:rPr>
          <w:sz w:val="24"/>
          <w:szCs w:val="24"/>
        </w:rPr>
        <w:t>ț</w:t>
      </w:r>
      <w:r w:rsidRPr="007A05A7">
        <w:rPr>
          <w:sz w:val="24"/>
          <w:szCs w:val="24"/>
        </w:rPr>
        <w:t>ii/acte de limbaj, conform nivelului A1 prev</w:t>
      </w:r>
      <w:r>
        <w:rPr>
          <w:sz w:val="24"/>
          <w:szCs w:val="24"/>
        </w:rPr>
        <w:t>ă</w:t>
      </w:r>
      <w:r w:rsidRPr="007A05A7">
        <w:rPr>
          <w:sz w:val="24"/>
          <w:szCs w:val="24"/>
        </w:rPr>
        <w:t xml:space="preserve">zut de programele </w:t>
      </w:r>
      <w:r>
        <w:rPr>
          <w:sz w:val="24"/>
          <w:szCs w:val="24"/>
        </w:rPr>
        <w:t>ș</w:t>
      </w:r>
      <w:r w:rsidRPr="007A05A7">
        <w:rPr>
          <w:sz w:val="24"/>
          <w:szCs w:val="24"/>
        </w:rPr>
        <w:t xml:space="preserve">colare pentru clasele a III-a </w:t>
      </w:r>
      <w:r>
        <w:rPr>
          <w:sz w:val="24"/>
          <w:szCs w:val="24"/>
        </w:rPr>
        <w:t>ș</w:t>
      </w:r>
      <w:r w:rsidRPr="007A05A7">
        <w:rPr>
          <w:sz w:val="24"/>
          <w:szCs w:val="24"/>
        </w:rPr>
        <w:t>i a IV-a.</w:t>
      </w:r>
    </w:p>
    <w:p w14:paraId="7039D0BF" w14:textId="77777777" w:rsidR="008C2EC9" w:rsidRPr="007A05A7" w:rsidRDefault="008C2EC9" w:rsidP="008C2EC9">
      <w:pPr>
        <w:jc w:val="both"/>
        <w:rPr>
          <w:sz w:val="24"/>
          <w:szCs w:val="24"/>
        </w:rPr>
      </w:pPr>
    </w:p>
    <w:p w14:paraId="750A130A" w14:textId="77777777" w:rsidR="008C2EC9" w:rsidRPr="007A05A7" w:rsidRDefault="008C2EC9" w:rsidP="008C2EC9">
      <w:pPr>
        <w:jc w:val="both"/>
        <w:rPr>
          <w:sz w:val="24"/>
          <w:szCs w:val="24"/>
          <w:lang w:val="it-IT"/>
        </w:rPr>
      </w:pPr>
    </w:p>
    <w:p w14:paraId="1E8956F4" w14:textId="77777777" w:rsidR="00436AE4" w:rsidRDefault="00436AE4" w:rsidP="00436AE4">
      <w:pPr>
        <w:spacing w:line="360" w:lineRule="auto"/>
        <w:jc w:val="right"/>
        <w:rPr>
          <w:b/>
          <w:i/>
          <w:sz w:val="24"/>
          <w:szCs w:val="24"/>
          <w:highlight w:val="lightGray"/>
        </w:rPr>
      </w:pPr>
    </w:p>
    <w:p w14:paraId="4A76AAA5" w14:textId="77777777" w:rsidR="00C12934" w:rsidRDefault="00C12934" w:rsidP="00436AE4">
      <w:pPr>
        <w:spacing w:line="360" w:lineRule="auto"/>
        <w:jc w:val="right"/>
        <w:rPr>
          <w:b/>
          <w:i/>
          <w:sz w:val="24"/>
          <w:szCs w:val="24"/>
          <w:highlight w:val="lightGray"/>
        </w:rPr>
      </w:pPr>
    </w:p>
    <w:p w14:paraId="457D6704" w14:textId="77777777" w:rsidR="00C12934" w:rsidRDefault="00C12934" w:rsidP="00436AE4">
      <w:pPr>
        <w:spacing w:line="360" w:lineRule="auto"/>
        <w:jc w:val="right"/>
        <w:rPr>
          <w:b/>
          <w:i/>
          <w:sz w:val="24"/>
          <w:szCs w:val="24"/>
          <w:highlight w:val="lightGray"/>
        </w:rPr>
      </w:pPr>
    </w:p>
    <w:p w14:paraId="76E5CD95" w14:textId="77777777" w:rsidR="00C12934" w:rsidRDefault="00C12934" w:rsidP="00436AE4">
      <w:pPr>
        <w:spacing w:line="360" w:lineRule="auto"/>
        <w:jc w:val="right"/>
        <w:rPr>
          <w:b/>
          <w:i/>
          <w:sz w:val="24"/>
          <w:szCs w:val="24"/>
          <w:highlight w:val="lightGray"/>
        </w:rPr>
      </w:pPr>
    </w:p>
    <w:p w14:paraId="690CB1C1" w14:textId="77777777" w:rsidR="00C12934" w:rsidRDefault="00C12934" w:rsidP="00436AE4">
      <w:pPr>
        <w:spacing w:line="360" w:lineRule="auto"/>
        <w:jc w:val="right"/>
        <w:rPr>
          <w:b/>
          <w:i/>
          <w:sz w:val="24"/>
          <w:szCs w:val="24"/>
          <w:highlight w:val="lightGray"/>
        </w:rPr>
      </w:pPr>
    </w:p>
    <w:p w14:paraId="270C3738" w14:textId="77777777" w:rsidR="00C12934" w:rsidRDefault="00C12934" w:rsidP="00436AE4">
      <w:pPr>
        <w:spacing w:line="360" w:lineRule="auto"/>
        <w:jc w:val="right"/>
        <w:rPr>
          <w:b/>
          <w:i/>
          <w:sz w:val="24"/>
          <w:szCs w:val="24"/>
          <w:highlight w:val="lightGray"/>
        </w:rPr>
      </w:pPr>
    </w:p>
    <w:p w14:paraId="15D98CE9" w14:textId="77777777" w:rsidR="00436AE4" w:rsidRDefault="00436AE4" w:rsidP="00436AE4">
      <w:pPr>
        <w:spacing w:line="360" w:lineRule="auto"/>
        <w:jc w:val="right"/>
        <w:rPr>
          <w:b/>
          <w:sz w:val="24"/>
          <w:szCs w:val="24"/>
        </w:rPr>
      </w:pPr>
      <w:bookmarkStart w:id="4" w:name="_GoBack"/>
      <w:bookmarkEnd w:id="4"/>
      <w:r w:rsidRPr="009A5562">
        <w:rPr>
          <w:b/>
          <w:i/>
          <w:sz w:val="24"/>
          <w:szCs w:val="24"/>
          <w:highlight w:val="lightGray"/>
        </w:rPr>
        <w:lastRenderedPageBreak/>
        <w:t>Anex</w:t>
      </w:r>
      <w:r>
        <w:rPr>
          <w:b/>
          <w:i/>
          <w:sz w:val="24"/>
          <w:szCs w:val="24"/>
          <w:highlight w:val="lightGray"/>
        </w:rPr>
        <w:t>a nr. 2</w:t>
      </w:r>
      <w:r w:rsidRPr="009A5562">
        <w:rPr>
          <w:b/>
          <w:i/>
          <w:sz w:val="24"/>
          <w:szCs w:val="24"/>
          <w:highlight w:val="lightGray"/>
        </w:rPr>
        <w:t xml:space="preserve"> la Procedura Operațională PO-ADM-32</w:t>
      </w:r>
    </w:p>
    <w:p w14:paraId="55FF77F2" w14:textId="77777777" w:rsidR="00436AE4" w:rsidRDefault="00436AE4" w:rsidP="00436AE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Calendarul </w:t>
      </w:r>
      <w:r w:rsidRPr="00904878">
        <w:rPr>
          <w:b/>
          <w:sz w:val="28"/>
          <w:szCs w:val="28"/>
        </w:rPr>
        <w:t xml:space="preserve">–de organizare </w:t>
      </w:r>
      <w:r>
        <w:rPr>
          <w:b/>
          <w:sz w:val="28"/>
          <w:szCs w:val="28"/>
        </w:rPr>
        <w:t>a Testării competențelor lingvistice pentru elevii absolvenți ai claselor a IV-a, în vederea admiterii în clasa a V-a cu predare a limbii moderne engleză în regim intensiv pentru anul școlar 2020/2021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546"/>
        <w:gridCol w:w="1841"/>
        <w:gridCol w:w="2947"/>
      </w:tblGrid>
      <w:tr w:rsidR="00436AE4" w14:paraId="450B336B" w14:textId="77777777" w:rsidTr="007F2229">
        <w:tc>
          <w:tcPr>
            <w:tcW w:w="1242" w:type="dxa"/>
          </w:tcPr>
          <w:p w14:paraId="44A96CAF" w14:textId="77777777" w:rsidR="00436AE4" w:rsidRPr="00A17651" w:rsidRDefault="00436AE4" w:rsidP="007F222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A17651">
              <w:rPr>
                <w:sz w:val="24"/>
                <w:szCs w:val="24"/>
              </w:rPr>
              <w:t>r. crt.</w:t>
            </w:r>
          </w:p>
        </w:tc>
        <w:tc>
          <w:tcPr>
            <w:tcW w:w="3546" w:type="dxa"/>
          </w:tcPr>
          <w:p w14:paraId="32BB5363" w14:textId="77777777" w:rsidR="00436AE4" w:rsidRPr="00A17651" w:rsidRDefault="00436AE4" w:rsidP="007F222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A17651">
              <w:rPr>
                <w:sz w:val="24"/>
                <w:szCs w:val="24"/>
              </w:rPr>
              <w:t>tapă</w:t>
            </w:r>
          </w:p>
        </w:tc>
        <w:tc>
          <w:tcPr>
            <w:tcW w:w="1841" w:type="dxa"/>
          </w:tcPr>
          <w:p w14:paraId="577AC053" w14:textId="77777777" w:rsidR="00436AE4" w:rsidRPr="00A17651" w:rsidRDefault="00436AE4" w:rsidP="007F222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A17651">
              <w:rPr>
                <w:sz w:val="24"/>
                <w:szCs w:val="24"/>
              </w:rPr>
              <w:t>erioadă/ dată</w:t>
            </w:r>
            <w:r>
              <w:rPr>
                <w:sz w:val="24"/>
                <w:szCs w:val="24"/>
              </w:rPr>
              <w:t xml:space="preserve"> termen</w:t>
            </w:r>
          </w:p>
        </w:tc>
        <w:tc>
          <w:tcPr>
            <w:tcW w:w="2947" w:type="dxa"/>
          </w:tcPr>
          <w:p w14:paraId="1B31154F" w14:textId="77777777" w:rsidR="00436AE4" w:rsidRPr="00A17651" w:rsidRDefault="00436AE4" w:rsidP="007F222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Responsabili</w:t>
            </w:r>
          </w:p>
        </w:tc>
      </w:tr>
      <w:tr w:rsidR="00436AE4" w:rsidRPr="00A17651" w14:paraId="5DEEB95F" w14:textId="77777777" w:rsidTr="007F2229">
        <w:tc>
          <w:tcPr>
            <w:tcW w:w="1242" w:type="dxa"/>
          </w:tcPr>
          <w:p w14:paraId="59C060CB" w14:textId="77777777" w:rsidR="00436AE4" w:rsidRPr="00A17651" w:rsidRDefault="00436AE4" w:rsidP="007F2229">
            <w:pPr>
              <w:jc w:val="center"/>
              <w:rPr>
                <w:sz w:val="24"/>
                <w:szCs w:val="24"/>
              </w:rPr>
            </w:pPr>
            <w:r w:rsidRPr="00A17651">
              <w:rPr>
                <w:sz w:val="24"/>
                <w:szCs w:val="24"/>
              </w:rPr>
              <w:t>1.</w:t>
            </w:r>
          </w:p>
        </w:tc>
        <w:tc>
          <w:tcPr>
            <w:tcW w:w="3546" w:type="dxa"/>
          </w:tcPr>
          <w:p w14:paraId="444E2C2E" w14:textId="77777777" w:rsidR="00436AE4" w:rsidRPr="00A17651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Aprobarea PO-ADM-32</w:t>
            </w:r>
          </w:p>
        </w:tc>
        <w:tc>
          <w:tcPr>
            <w:tcW w:w="1841" w:type="dxa"/>
          </w:tcPr>
          <w:p w14:paraId="0601B1CA" w14:textId="2EB5498A" w:rsidR="00436AE4" w:rsidRPr="00A17651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27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</w:t>
            </w:r>
            <w:r w:rsidR="00EA27F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.202</w:t>
            </w:r>
            <w:r w:rsidR="00EA27F0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14:paraId="0A0E3407" w14:textId="77777777" w:rsidR="00436AE4" w:rsidRPr="00A17651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Consiliu de Administrație</w:t>
            </w:r>
          </w:p>
        </w:tc>
      </w:tr>
      <w:tr w:rsidR="00436AE4" w:rsidRPr="00A17651" w14:paraId="798A810C" w14:textId="77777777" w:rsidTr="007F2229">
        <w:tc>
          <w:tcPr>
            <w:tcW w:w="1242" w:type="dxa"/>
          </w:tcPr>
          <w:p w14:paraId="2A4A60A2" w14:textId="77777777" w:rsidR="00436AE4" w:rsidRPr="00A17651" w:rsidRDefault="00436AE4" w:rsidP="007F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46" w:type="dxa"/>
          </w:tcPr>
          <w:p w14:paraId="0269E8A5" w14:textId="77777777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Emiterea Deciziei de numire a componenței </w:t>
            </w:r>
            <w:r>
              <w:rPr>
                <w:i/>
                <w:spacing w:val="-4"/>
                <w:sz w:val="24"/>
                <w:szCs w:val="24"/>
              </w:rPr>
              <w:t>Comisiei</w:t>
            </w:r>
            <w:r w:rsidRPr="007A05A7">
              <w:rPr>
                <w:i/>
                <w:spacing w:val="-4"/>
                <w:sz w:val="24"/>
                <w:szCs w:val="24"/>
              </w:rPr>
              <w:t xml:space="preserve"> de organizare </w:t>
            </w:r>
            <w:r>
              <w:rPr>
                <w:i/>
                <w:spacing w:val="-4"/>
                <w:sz w:val="24"/>
                <w:szCs w:val="24"/>
              </w:rPr>
              <w:t>ș</w:t>
            </w:r>
            <w:r w:rsidRPr="007A05A7">
              <w:rPr>
                <w:i/>
                <w:spacing w:val="-4"/>
                <w:sz w:val="24"/>
                <w:szCs w:val="24"/>
              </w:rPr>
              <w:t xml:space="preserve">i evaluare a </w:t>
            </w:r>
            <w:r>
              <w:rPr>
                <w:i/>
                <w:spacing w:val="-4"/>
                <w:sz w:val="24"/>
                <w:szCs w:val="24"/>
              </w:rPr>
              <w:t>t</w:t>
            </w:r>
            <w:r w:rsidRPr="007A05A7">
              <w:rPr>
                <w:i/>
                <w:spacing w:val="-4"/>
                <w:sz w:val="24"/>
                <w:szCs w:val="24"/>
              </w:rPr>
              <w:t>estului de competen</w:t>
            </w:r>
            <w:r>
              <w:rPr>
                <w:i/>
                <w:spacing w:val="-4"/>
                <w:sz w:val="24"/>
                <w:szCs w:val="24"/>
              </w:rPr>
              <w:t>ț</w:t>
            </w:r>
            <w:r w:rsidRPr="007A05A7">
              <w:rPr>
                <w:i/>
                <w:spacing w:val="-4"/>
                <w:sz w:val="24"/>
                <w:szCs w:val="24"/>
              </w:rPr>
              <w:t xml:space="preserve">e lingvistice pentru admiterea </w:t>
            </w:r>
            <w:r>
              <w:rPr>
                <w:i/>
                <w:spacing w:val="-4"/>
                <w:sz w:val="24"/>
                <w:szCs w:val="24"/>
              </w:rPr>
              <w:t>î</w:t>
            </w:r>
            <w:r w:rsidRPr="007A05A7">
              <w:rPr>
                <w:i/>
                <w:spacing w:val="-4"/>
                <w:sz w:val="24"/>
                <w:szCs w:val="24"/>
              </w:rPr>
              <w:t>n clasa a V-a cu program intensiv de studiu al unei limbi moderne de circula</w:t>
            </w:r>
            <w:r>
              <w:rPr>
                <w:i/>
                <w:spacing w:val="-4"/>
                <w:sz w:val="24"/>
                <w:szCs w:val="24"/>
              </w:rPr>
              <w:t>ț</w:t>
            </w:r>
            <w:r w:rsidRPr="007A05A7">
              <w:rPr>
                <w:i/>
                <w:spacing w:val="-4"/>
                <w:sz w:val="24"/>
                <w:szCs w:val="24"/>
              </w:rPr>
              <w:t>ie interna</w:t>
            </w:r>
            <w:r>
              <w:rPr>
                <w:i/>
                <w:spacing w:val="-4"/>
                <w:sz w:val="24"/>
                <w:szCs w:val="24"/>
              </w:rPr>
              <w:t>ț</w:t>
            </w:r>
            <w:r w:rsidRPr="007A05A7">
              <w:rPr>
                <w:i/>
                <w:spacing w:val="-4"/>
                <w:sz w:val="24"/>
                <w:szCs w:val="24"/>
              </w:rPr>
              <w:t>ional</w:t>
            </w:r>
            <w:r>
              <w:rPr>
                <w:i/>
                <w:spacing w:val="-4"/>
                <w:sz w:val="24"/>
                <w:szCs w:val="24"/>
              </w:rPr>
              <w:t>ă</w:t>
            </w:r>
          </w:p>
        </w:tc>
        <w:tc>
          <w:tcPr>
            <w:tcW w:w="1841" w:type="dxa"/>
          </w:tcPr>
          <w:p w14:paraId="340EA17D" w14:textId="04E0157D" w:rsidR="00436AE4" w:rsidRDefault="00EA27F0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36AE4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14:paraId="3055FDF2" w14:textId="77777777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Consiliu de Administrație</w:t>
            </w:r>
          </w:p>
          <w:p w14:paraId="6DFC0CF8" w14:textId="77777777" w:rsidR="00436AE4" w:rsidRDefault="00436AE4" w:rsidP="007F2229">
            <w:pPr>
              <w:rPr>
                <w:sz w:val="24"/>
                <w:szCs w:val="24"/>
              </w:rPr>
            </w:pPr>
          </w:p>
        </w:tc>
      </w:tr>
      <w:tr w:rsidR="00436AE4" w:rsidRPr="00A17651" w14:paraId="6ED8F57B" w14:textId="77777777" w:rsidTr="007F2229">
        <w:tc>
          <w:tcPr>
            <w:tcW w:w="1242" w:type="dxa"/>
          </w:tcPr>
          <w:p w14:paraId="5185AC69" w14:textId="77777777" w:rsidR="00436AE4" w:rsidRDefault="00436AE4" w:rsidP="007F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46" w:type="dxa"/>
          </w:tcPr>
          <w:p w14:paraId="10340626" w14:textId="77777777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Înscrierea candidaților pentru clasa a V-a (on-line la adresa </w:t>
            </w:r>
            <w:hyperlink r:id="rId10" w:history="1">
              <w:r w:rsidRPr="00125452">
                <w:rPr>
                  <w:rStyle w:val="Hyperlink"/>
                  <w:sz w:val="24"/>
                  <w:szCs w:val="24"/>
                </w:rPr>
                <w:t>sreginamaria@yahoo.com</w:t>
              </w:r>
            </w:hyperlink>
            <w:r>
              <w:rPr>
                <w:sz w:val="24"/>
                <w:szCs w:val="24"/>
              </w:rPr>
              <w:t xml:space="preserve"> sau depunere la cutia poștală a școlii, Str. Miorița nr. 9/A)</w:t>
            </w:r>
          </w:p>
        </w:tc>
        <w:tc>
          <w:tcPr>
            <w:tcW w:w="1841" w:type="dxa"/>
          </w:tcPr>
          <w:p w14:paraId="36DC96A7" w14:textId="09CF5614" w:rsidR="00436AE4" w:rsidRDefault="00EA27F0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21.06.2021-24.06.2021</w:t>
            </w:r>
          </w:p>
        </w:tc>
        <w:tc>
          <w:tcPr>
            <w:tcW w:w="2947" w:type="dxa"/>
          </w:tcPr>
          <w:p w14:paraId="478C5D02" w14:textId="77777777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Secretariatul Școlii Gimnaziale ”Regina Maria” Arad</w:t>
            </w:r>
          </w:p>
        </w:tc>
      </w:tr>
      <w:tr w:rsidR="00436AE4" w:rsidRPr="00A17651" w14:paraId="4C89300E" w14:textId="77777777" w:rsidTr="007F2229">
        <w:tc>
          <w:tcPr>
            <w:tcW w:w="1242" w:type="dxa"/>
          </w:tcPr>
          <w:p w14:paraId="144E7522" w14:textId="77777777" w:rsidR="00436AE4" w:rsidRDefault="00436AE4" w:rsidP="007F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6" w:type="dxa"/>
          </w:tcPr>
          <w:p w14:paraId="20F06029" w14:textId="77777777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Solicitarea către I.S.J. Arad a unui cadru didactic metodist pentru avizarea subiectelor</w:t>
            </w:r>
          </w:p>
        </w:tc>
        <w:tc>
          <w:tcPr>
            <w:tcW w:w="1841" w:type="dxa"/>
          </w:tcPr>
          <w:p w14:paraId="40A5D152" w14:textId="4817AAFB" w:rsidR="00436AE4" w:rsidRDefault="00EA27F0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36AE4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14:paraId="345C1B1E" w14:textId="77777777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Conducerea Școlii Gimnaziale ”Regina Maria” Arad</w:t>
            </w:r>
          </w:p>
        </w:tc>
      </w:tr>
      <w:tr w:rsidR="00436AE4" w:rsidRPr="00A17651" w14:paraId="55518D97" w14:textId="77777777" w:rsidTr="007F2229">
        <w:tc>
          <w:tcPr>
            <w:tcW w:w="1242" w:type="dxa"/>
          </w:tcPr>
          <w:p w14:paraId="460560FA" w14:textId="77777777" w:rsidR="00436AE4" w:rsidRDefault="00436AE4" w:rsidP="007F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6" w:type="dxa"/>
          </w:tcPr>
          <w:p w14:paraId="57663322" w14:textId="77777777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Afișarea listei cu candidații participanți la testare</w:t>
            </w:r>
          </w:p>
        </w:tc>
        <w:tc>
          <w:tcPr>
            <w:tcW w:w="1841" w:type="dxa"/>
          </w:tcPr>
          <w:p w14:paraId="06C470CD" w14:textId="1F036DF9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27F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.06.202</w:t>
            </w:r>
            <w:r w:rsidR="00EA27F0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14:paraId="39282CF5" w14:textId="77777777" w:rsidR="00436AE4" w:rsidRPr="00C709F6" w:rsidRDefault="00436AE4" w:rsidP="007F2229">
            <w:pPr>
              <w:rPr>
                <w:sz w:val="24"/>
                <w:szCs w:val="24"/>
              </w:rPr>
            </w:pPr>
            <w:r w:rsidRPr="00C709F6">
              <w:rPr>
                <w:spacing w:val="-4"/>
                <w:sz w:val="24"/>
                <w:szCs w:val="24"/>
              </w:rPr>
              <w:t>Comisi</w:t>
            </w:r>
            <w:r>
              <w:rPr>
                <w:spacing w:val="-4"/>
                <w:sz w:val="24"/>
                <w:szCs w:val="24"/>
              </w:rPr>
              <w:t>a</w:t>
            </w:r>
            <w:r w:rsidRPr="00C709F6">
              <w:rPr>
                <w:spacing w:val="-4"/>
                <w:sz w:val="24"/>
                <w:szCs w:val="24"/>
              </w:rPr>
              <w:t xml:space="preserve"> de organizare și evaluare a testului de competențe lingvistice pentru admiterea în clasa a V-a cu program intensiv de studiu al unei limbi moderne </w:t>
            </w:r>
            <w:r w:rsidRPr="00C709F6">
              <w:rPr>
                <w:spacing w:val="-4"/>
                <w:sz w:val="24"/>
                <w:szCs w:val="24"/>
              </w:rPr>
              <w:lastRenderedPageBreak/>
              <w:t>de circulație internațională</w:t>
            </w:r>
          </w:p>
        </w:tc>
      </w:tr>
      <w:tr w:rsidR="00436AE4" w:rsidRPr="00A17651" w14:paraId="2418960A" w14:textId="77777777" w:rsidTr="007F2229">
        <w:tc>
          <w:tcPr>
            <w:tcW w:w="1242" w:type="dxa"/>
          </w:tcPr>
          <w:p w14:paraId="34B1CAD9" w14:textId="77777777" w:rsidR="00436AE4" w:rsidRDefault="00436AE4" w:rsidP="007F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546" w:type="dxa"/>
          </w:tcPr>
          <w:p w14:paraId="23BFBD60" w14:textId="77777777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Realizarea variantelor de subiecte cu baremele aferente</w:t>
            </w:r>
          </w:p>
        </w:tc>
        <w:tc>
          <w:tcPr>
            <w:tcW w:w="1841" w:type="dxa"/>
          </w:tcPr>
          <w:p w14:paraId="0DD0DDDA" w14:textId="7EE1E7F8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27F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.06.202</w:t>
            </w:r>
            <w:r w:rsidR="00EA27F0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14:paraId="20DB9CBC" w14:textId="77777777" w:rsidR="00436AE4" w:rsidRPr="00C709F6" w:rsidRDefault="00436AE4" w:rsidP="007F2229">
            <w:pPr>
              <w:rPr>
                <w:spacing w:val="-4"/>
                <w:sz w:val="24"/>
                <w:szCs w:val="24"/>
              </w:rPr>
            </w:pPr>
            <w:r w:rsidRPr="00C709F6">
              <w:rPr>
                <w:spacing w:val="-4"/>
                <w:sz w:val="24"/>
                <w:szCs w:val="24"/>
              </w:rPr>
              <w:t>Comisi</w:t>
            </w:r>
            <w:r>
              <w:rPr>
                <w:spacing w:val="-4"/>
                <w:sz w:val="24"/>
                <w:szCs w:val="24"/>
              </w:rPr>
              <w:t>a</w:t>
            </w:r>
            <w:r w:rsidRPr="00C709F6">
              <w:rPr>
                <w:spacing w:val="-4"/>
                <w:sz w:val="24"/>
                <w:szCs w:val="24"/>
              </w:rPr>
              <w:t xml:space="preserve"> de organizare și evaluare a testului de competențe lingvistice pentru admiterea în clasa a V-a cu program intensiv de studiu al unei limbi moderne de circulație internațională</w:t>
            </w:r>
          </w:p>
        </w:tc>
      </w:tr>
      <w:tr w:rsidR="00436AE4" w:rsidRPr="00A17651" w14:paraId="540B7170" w14:textId="77777777" w:rsidTr="007F2229">
        <w:tc>
          <w:tcPr>
            <w:tcW w:w="1242" w:type="dxa"/>
          </w:tcPr>
          <w:p w14:paraId="5E40CAE2" w14:textId="77777777" w:rsidR="00436AE4" w:rsidRDefault="00436AE4" w:rsidP="007F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6" w:type="dxa"/>
          </w:tcPr>
          <w:p w14:paraId="76B4245A" w14:textId="77777777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Sunținerea Testării la limba engleză</w:t>
            </w:r>
          </w:p>
        </w:tc>
        <w:tc>
          <w:tcPr>
            <w:tcW w:w="1841" w:type="dxa"/>
          </w:tcPr>
          <w:p w14:paraId="77E3923E" w14:textId="37DD067A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27F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.06.202</w:t>
            </w:r>
            <w:r w:rsidR="008D2DEF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14:paraId="706E56F9" w14:textId="77777777" w:rsidR="00436AE4" w:rsidRPr="00C709F6" w:rsidRDefault="00436AE4" w:rsidP="007F2229">
            <w:pPr>
              <w:rPr>
                <w:spacing w:val="-4"/>
                <w:sz w:val="24"/>
                <w:szCs w:val="24"/>
              </w:rPr>
            </w:pPr>
            <w:r w:rsidRPr="00C709F6">
              <w:rPr>
                <w:spacing w:val="-4"/>
                <w:sz w:val="24"/>
                <w:szCs w:val="24"/>
              </w:rPr>
              <w:t>Comisi</w:t>
            </w:r>
            <w:r>
              <w:rPr>
                <w:spacing w:val="-4"/>
                <w:sz w:val="24"/>
                <w:szCs w:val="24"/>
              </w:rPr>
              <w:t>a</w:t>
            </w:r>
            <w:r w:rsidRPr="00C709F6">
              <w:rPr>
                <w:spacing w:val="-4"/>
                <w:sz w:val="24"/>
                <w:szCs w:val="24"/>
              </w:rPr>
              <w:t xml:space="preserve"> de organizare și evaluare a testului de competențe lingvistice pentru admiterea în clasa a V-a cu program intensiv de studiu al unei limbi moderne de circulație internațională</w:t>
            </w:r>
          </w:p>
        </w:tc>
      </w:tr>
      <w:tr w:rsidR="00436AE4" w:rsidRPr="00A17651" w14:paraId="43880D78" w14:textId="77777777" w:rsidTr="007F2229">
        <w:tc>
          <w:tcPr>
            <w:tcW w:w="1242" w:type="dxa"/>
          </w:tcPr>
          <w:p w14:paraId="560BAD94" w14:textId="77777777" w:rsidR="00436AE4" w:rsidRDefault="00436AE4" w:rsidP="007F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6" w:type="dxa"/>
          </w:tcPr>
          <w:p w14:paraId="190EE314" w14:textId="77777777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Evaluarea lucrărilor</w:t>
            </w:r>
          </w:p>
        </w:tc>
        <w:tc>
          <w:tcPr>
            <w:tcW w:w="1841" w:type="dxa"/>
          </w:tcPr>
          <w:p w14:paraId="6B2A47B6" w14:textId="18FE5FB7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27F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.06.202</w:t>
            </w:r>
            <w:r w:rsidR="008D2DEF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14:paraId="500DFBF7" w14:textId="77777777" w:rsidR="00436AE4" w:rsidRPr="00C709F6" w:rsidRDefault="00436AE4" w:rsidP="007F2229">
            <w:pPr>
              <w:rPr>
                <w:spacing w:val="-4"/>
                <w:sz w:val="24"/>
                <w:szCs w:val="24"/>
              </w:rPr>
            </w:pPr>
            <w:r w:rsidRPr="00C709F6">
              <w:rPr>
                <w:spacing w:val="-4"/>
                <w:sz w:val="24"/>
                <w:szCs w:val="24"/>
              </w:rPr>
              <w:t>Comisi</w:t>
            </w:r>
            <w:r>
              <w:rPr>
                <w:spacing w:val="-4"/>
                <w:sz w:val="24"/>
                <w:szCs w:val="24"/>
              </w:rPr>
              <w:t>a</w:t>
            </w:r>
            <w:r w:rsidRPr="00C709F6">
              <w:rPr>
                <w:spacing w:val="-4"/>
                <w:sz w:val="24"/>
                <w:szCs w:val="24"/>
              </w:rPr>
              <w:t xml:space="preserve"> de organizare și evaluare a testului de competențe lingvistice pentru admiterea în clasa a V-a cu program intensiv de studiu al unei limbi moderne de circulație internațională</w:t>
            </w:r>
          </w:p>
        </w:tc>
      </w:tr>
      <w:tr w:rsidR="00436AE4" w:rsidRPr="00A17651" w14:paraId="4D91F30C" w14:textId="77777777" w:rsidTr="007F2229">
        <w:tc>
          <w:tcPr>
            <w:tcW w:w="1242" w:type="dxa"/>
          </w:tcPr>
          <w:p w14:paraId="55798D28" w14:textId="77777777" w:rsidR="00436AE4" w:rsidRDefault="00436AE4" w:rsidP="007F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3546" w:type="dxa"/>
          </w:tcPr>
          <w:p w14:paraId="33292C32" w14:textId="77777777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Afișarea rezultatelor inițiale</w:t>
            </w:r>
          </w:p>
        </w:tc>
        <w:tc>
          <w:tcPr>
            <w:tcW w:w="1841" w:type="dxa"/>
          </w:tcPr>
          <w:p w14:paraId="4D914CE2" w14:textId="4ADA3482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27F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.06.202</w:t>
            </w:r>
            <w:r w:rsidR="008D2DEF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14:paraId="5A3F6852" w14:textId="77777777" w:rsidR="00436AE4" w:rsidRPr="00C709F6" w:rsidRDefault="00436AE4" w:rsidP="007F2229">
            <w:pPr>
              <w:rPr>
                <w:spacing w:val="-4"/>
                <w:sz w:val="24"/>
                <w:szCs w:val="24"/>
              </w:rPr>
            </w:pPr>
            <w:r w:rsidRPr="00C709F6">
              <w:rPr>
                <w:spacing w:val="-4"/>
                <w:sz w:val="24"/>
                <w:szCs w:val="24"/>
              </w:rPr>
              <w:t>Comisi</w:t>
            </w:r>
            <w:r>
              <w:rPr>
                <w:spacing w:val="-4"/>
                <w:sz w:val="24"/>
                <w:szCs w:val="24"/>
              </w:rPr>
              <w:t>a</w:t>
            </w:r>
            <w:r w:rsidRPr="00C709F6">
              <w:rPr>
                <w:spacing w:val="-4"/>
                <w:sz w:val="24"/>
                <w:szCs w:val="24"/>
              </w:rPr>
              <w:t xml:space="preserve"> de organizare și evaluare a testului de competențe lingvistice pentru admiterea în clasa a V-a cu program intensiv de studiu al unei limbi moderne de circulație internațională</w:t>
            </w:r>
          </w:p>
        </w:tc>
      </w:tr>
      <w:tr w:rsidR="00436AE4" w:rsidRPr="00A17651" w14:paraId="5E7734CB" w14:textId="77777777" w:rsidTr="007F2229">
        <w:tc>
          <w:tcPr>
            <w:tcW w:w="1242" w:type="dxa"/>
          </w:tcPr>
          <w:p w14:paraId="7325E45B" w14:textId="77777777" w:rsidR="00436AE4" w:rsidRDefault="00436AE4" w:rsidP="007F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3546" w:type="dxa"/>
          </w:tcPr>
          <w:p w14:paraId="0FB65E77" w14:textId="77777777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Depunerea eventualelor contestațiilor</w:t>
            </w:r>
          </w:p>
        </w:tc>
        <w:tc>
          <w:tcPr>
            <w:tcW w:w="1841" w:type="dxa"/>
          </w:tcPr>
          <w:p w14:paraId="6252A1D1" w14:textId="6DF4BDE5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</w:t>
            </w:r>
            <w:r w:rsidR="008D2DEF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14:paraId="1716BDAC" w14:textId="77777777" w:rsidR="00436AE4" w:rsidRPr="00C709F6" w:rsidRDefault="00436AE4" w:rsidP="007F2229">
            <w:pPr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Secretariatul Școlii Gimnaziale ”Regina Maria” Arad</w:t>
            </w:r>
          </w:p>
        </w:tc>
      </w:tr>
      <w:tr w:rsidR="00436AE4" w:rsidRPr="00A17651" w14:paraId="579A2E7B" w14:textId="77777777" w:rsidTr="007F2229">
        <w:tc>
          <w:tcPr>
            <w:tcW w:w="1242" w:type="dxa"/>
          </w:tcPr>
          <w:p w14:paraId="1E312A43" w14:textId="77777777" w:rsidR="00436AE4" w:rsidRDefault="00436AE4" w:rsidP="007F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3546" w:type="dxa"/>
          </w:tcPr>
          <w:p w14:paraId="5F2F1000" w14:textId="77777777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Afișarea rezultatelor finale</w:t>
            </w:r>
          </w:p>
        </w:tc>
        <w:tc>
          <w:tcPr>
            <w:tcW w:w="1841" w:type="dxa"/>
          </w:tcPr>
          <w:p w14:paraId="2B85AAAA" w14:textId="06A261DC" w:rsidR="00436AE4" w:rsidRDefault="00436AE4" w:rsidP="007F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</w:t>
            </w:r>
            <w:r w:rsidR="008D2DEF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14:paraId="41F10D5B" w14:textId="77777777" w:rsidR="00436AE4" w:rsidRPr="00C709F6" w:rsidRDefault="00436AE4" w:rsidP="007F2229">
            <w:pPr>
              <w:rPr>
                <w:spacing w:val="-4"/>
                <w:sz w:val="24"/>
                <w:szCs w:val="24"/>
              </w:rPr>
            </w:pPr>
            <w:r w:rsidRPr="00C709F6">
              <w:rPr>
                <w:spacing w:val="-4"/>
                <w:sz w:val="24"/>
                <w:szCs w:val="24"/>
              </w:rPr>
              <w:t>Comisi</w:t>
            </w:r>
            <w:r>
              <w:rPr>
                <w:spacing w:val="-4"/>
                <w:sz w:val="24"/>
                <w:szCs w:val="24"/>
              </w:rPr>
              <w:t>a</w:t>
            </w:r>
            <w:r w:rsidRPr="00C709F6">
              <w:rPr>
                <w:spacing w:val="-4"/>
                <w:sz w:val="24"/>
                <w:szCs w:val="24"/>
              </w:rPr>
              <w:t xml:space="preserve"> de organizare și evaluare a testului de competențe lingvistice pentru admiterea în clasa a V-a cu program intensiv de studiu al unei limbi moderne de circulație internațională</w:t>
            </w:r>
          </w:p>
        </w:tc>
      </w:tr>
    </w:tbl>
    <w:p w14:paraId="50F5F707" w14:textId="77777777" w:rsidR="00436AE4" w:rsidRPr="00A17651" w:rsidRDefault="00436AE4" w:rsidP="00436AE4">
      <w:pPr>
        <w:spacing w:line="360" w:lineRule="auto"/>
        <w:jc w:val="center"/>
        <w:rPr>
          <w:sz w:val="24"/>
          <w:szCs w:val="24"/>
        </w:rPr>
      </w:pPr>
    </w:p>
    <w:p w14:paraId="0712B94A" w14:textId="77777777" w:rsidR="008C2EC9" w:rsidRPr="004E2863" w:rsidRDefault="008C2EC9" w:rsidP="006B582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sectPr w:rsidR="008C2EC9" w:rsidRPr="004E2863" w:rsidSect="001D35B2">
      <w:headerReference w:type="default" r:id="rId11"/>
      <w:pgSz w:w="11900" w:h="16840" w:code="9"/>
      <w:pgMar w:top="851" w:right="851" w:bottom="851" w:left="1134" w:header="567" w:footer="0" w:gutter="0"/>
      <w:cols w:space="708" w:equalWidth="0">
        <w:col w:w="1036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12A2D" w14:textId="77777777" w:rsidR="00A24765" w:rsidRDefault="00A24765" w:rsidP="00B04346">
      <w:pPr>
        <w:spacing w:after="0" w:line="240" w:lineRule="auto"/>
      </w:pPr>
      <w:r>
        <w:separator/>
      </w:r>
    </w:p>
  </w:endnote>
  <w:endnote w:type="continuationSeparator" w:id="0">
    <w:p w14:paraId="13585003" w14:textId="77777777" w:rsidR="00A24765" w:rsidRDefault="00A24765" w:rsidP="00B0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9F634" w14:textId="77777777" w:rsidR="00A24765" w:rsidRDefault="00A24765" w:rsidP="00B04346">
      <w:pPr>
        <w:spacing w:after="0" w:line="240" w:lineRule="auto"/>
      </w:pPr>
      <w:r>
        <w:separator/>
      </w:r>
    </w:p>
  </w:footnote>
  <w:footnote w:type="continuationSeparator" w:id="0">
    <w:p w14:paraId="114F0BEB" w14:textId="77777777" w:rsidR="00A24765" w:rsidRDefault="00A24765" w:rsidP="00B04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35"/>
      <w:gridCol w:w="4372"/>
      <w:gridCol w:w="2824"/>
    </w:tblGrid>
    <w:tr w:rsidR="00302D60" w:rsidRPr="006B582D" w14:paraId="153FD3BB" w14:textId="77777777" w:rsidTr="00714CF9">
      <w:tc>
        <w:tcPr>
          <w:tcW w:w="2943" w:type="dxa"/>
        </w:tcPr>
        <w:p w14:paraId="2BA31D2F" w14:textId="77777777" w:rsidR="00302D60" w:rsidRPr="006B582D" w:rsidRDefault="00302D60" w:rsidP="006B582D">
          <w:pPr>
            <w:pStyle w:val="NoSpacing"/>
            <w:spacing w:line="276" w:lineRule="auto"/>
            <w:rPr>
              <w:rFonts w:ascii="Times New Roman" w:hAnsi="Times New Roman"/>
              <w:b/>
              <w:lang w:val="ro-RO"/>
            </w:rPr>
          </w:pPr>
          <w:r w:rsidRPr="006B582D">
            <w:rPr>
              <w:rFonts w:ascii="Times New Roman" w:hAnsi="Times New Roman"/>
              <w:lang w:val="ro-RO"/>
            </w:rPr>
            <w:t>Entitate publică:</w:t>
          </w:r>
          <w:r w:rsidRPr="006B582D">
            <w:rPr>
              <w:rFonts w:ascii="Times New Roman" w:hAnsi="Times New Roman"/>
              <w:b/>
              <w:lang w:val="ro-RO"/>
            </w:rPr>
            <w:t xml:space="preserve"> </w:t>
          </w:r>
        </w:p>
        <w:p w14:paraId="2BA36B11" w14:textId="77777777" w:rsidR="00302D60" w:rsidRPr="006B582D" w:rsidRDefault="00302D60" w:rsidP="006B582D">
          <w:pPr>
            <w:pStyle w:val="NoSpacing"/>
            <w:spacing w:line="276" w:lineRule="auto"/>
            <w:rPr>
              <w:rFonts w:ascii="Times New Roman" w:hAnsi="Times New Roman"/>
              <w:b/>
              <w:lang w:val="ro-RO"/>
            </w:rPr>
          </w:pPr>
          <w:r w:rsidRPr="006B582D">
            <w:rPr>
              <w:rFonts w:ascii="Times New Roman" w:hAnsi="Times New Roman"/>
              <w:b/>
              <w:lang w:val="ro-RO"/>
            </w:rPr>
            <w:t>ȘCOALA GIMNAZIALĂ ”REGINA MARIA” ARAD</w:t>
          </w:r>
        </w:p>
        <w:p w14:paraId="374F4098" w14:textId="77777777" w:rsidR="00302D60" w:rsidRPr="006B582D" w:rsidRDefault="00302D60" w:rsidP="00E016BD">
          <w:pPr>
            <w:pStyle w:val="NoSpacing"/>
            <w:spacing w:line="276" w:lineRule="auto"/>
            <w:rPr>
              <w:rFonts w:ascii="Times New Roman" w:hAnsi="Times New Roman"/>
              <w:lang w:val="ro-RO"/>
            </w:rPr>
          </w:pPr>
          <w:r w:rsidRPr="006B582D">
            <w:rPr>
              <w:rFonts w:ascii="Times New Roman" w:hAnsi="Times New Roman"/>
              <w:lang w:val="ro-RO"/>
            </w:rPr>
            <w:t xml:space="preserve">Departamentul (direcția): </w:t>
          </w:r>
          <w:r>
            <w:rPr>
              <w:rFonts w:ascii="Times New Roman" w:hAnsi="Times New Roman"/>
              <w:b/>
              <w:lang w:val="ro-RO"/>
            </w:rPr>
            <w:t>ADMINISTRATIV</w:t>
          </w:r>
        </w:p>
      </w:tc>
      <w:tc>
        <w:tcPr>
          <w:tcW w:w="4395" w:type="dxa"/>
        </w:tcPr>
        <w:p w14:paraId="766DE3C1" w14:textId="77777777" w:rsidR="00302D60" w:rsidRPr="006B582D" w:rsidRDefault="00302D60" w:rsidP="006B582D">
          <w:pPr>
            <w:pStyle w:val="NoSpacing"/>
            <w:spacing w:line="276" w:lineRule="auto"/>
            <w:jc w:val="center"/>
            <w:rPr>
              <w:rFonts w:ascii="Times New Roman" w:hAnsi="Times New Roman"/>
              <w:lang w:val="ro-RO"/>
            </w:rPr>
          </w:pPr>
          <w:r w:rsidRPr="006B582D">
            <w:rPr>
              <w:rFonts w:ascii="Times New Roman" w:hAnsi="Times New Roman"/>
              <w:lang w:val="ro-RO"/>
            </w:rPr>
            <w:t>Procedura Operaţională</w:t>
          </w:r>
        </w:p>
        <w:p w14:paraId="70C74976" w14:textId="77777777" w:rsidR="00302D60" w:rsidRPr="006B582D" w:rsidRDefault="00302D60" w:rsidP="006B582D">
          <w:pPr>
            <w:pStyle w:val="NoSpacing"/>
            <w:spacing w:line="276" w:lineRule="auto"/>
            <w:jc w:val="center"/>
            <w:rPr>
              <w:rFonts w:ascii="Times New Roman" w:hAnsi="Times New Roman"/>
              <w:lang w:val="ro-RO"/>
            </w:rPr>
          </w:pPr>
          <w:r w:rsidRPr="006B582D">
            <w:rPr>
              <w:rFonts w:ascii="Times New Roman" w:hAnsi="Times New Roman"/>
              <w:lang w:val="ro-RO"/>
            </w:rPr>
            <w:t xml:space="preserve">privind </w:t>
          </w:r>
        </w:p>
        <w:p w14:paraId="285A38DE" w14:textId="2B20C3C2" w:rsidR="00302D60" w:rsidRPr="002E796D" w:rsidRDefault="00302D60" w:rsidP="006E0E5A">
          <w:pPr>
            <w:pStyle w:val="NoSpacing"/>
            <w:spacing w:line="360" w:lineRule="auto"/>
            <w:jc w:val="center"/>
            <w:rPr>
              <w:rFonts w:ascii="Times New Roman" w:hAnsi="Times New Roman"/>
              <w:b/>
              <w:lang w:val="ro-RO"/>
            </w:rPr>
          </w:pPr>
          <w:r w:rsidRPr="002E796D">
            <w:rPr>
              <w:rFonts w:ascii="Times New Roman" w:hAnsi="Times New Roman"/>
              <w:b/>
              <w:lang w:val="ro-RO"/>
            </w:rPr>
            <w:t>programul d</w:t>
          </w:r>
          <w:r>
            <w:rPr>
              <w:rFonts w:ascii="Times New Roman" w:hAnsi="Times New Roman"/>
              <w:b/>
              <w:lang w:val="ro-RO"/>
            </w:rPr>
            <w:t>e desfășurare a activităților ce țin de organizarea Testării competențelor lingvistice pentru admiterea în clasa a V-a, cu predare în regim de intensiv limba modernă engleză</w:t>
          </w:r>
          <w:r w:rsidRPr="002E796D">
            <w:rPr>
              <w:rFonts w:ascii="Times New Roman" w:hAnsi="Times New Roman"/>
              <w:b/>
              <w:lang w:val="ro-RO"/>
            </w:rPr>
            <w:t xml:space="preserve"> </w:t>
          </w:r>
          <w:r>
            <w:rPr>
              <w:rFonts w:ascii="Times New Roman" w:hAnsi="Times New Roman"/>
              <w:b/>
              <w:lang w:val="ro-RO"/>
            </w:rPr>
            <w:t>202</w:t>
          </w:r>
          <w:r w:rsidR="00FD1A4C">
            <w:rPr>
              <w:rFonts w:ascii="Times New Roman" w:hAnsi="Times New Roman"/>
              <w:b/>
              <w:lang w:val="ro-RO"/>
            </w:rPr>
            <w:t>1</w:t>
          </w:r>
        </w:p>
        <w:p w14:paraId="28446003" w14:textId="77777777" w:rsidR="00302D60" w:rsidRPr="006B582D" w:rsidRDefault="00302D60" w:rsidP="006E0E5A">
          <w:pPr>
            <w:pStyle w:val="NoSpacing"/>
            <w:spacing w:line="360" w:lineRule="auto"/>
            <w:jc w:val="center"/>
            <w:rPr>
              <w:rFonts w:ascii="Times New Roman" w:hAnsi="Times New Roman"/>
              <w:lang w:val="ro-RO"/>
            </w:rPr>
          </w:pPr>
          <w:r>
            <w:rPr>
              <w:rFonts w:ascii="Times New Roman" w:hAnsi="Times New Roman"/>
              <w:b/>
              <w:lang w:val="ro-RO"/>
            </w:rPr>
            <w:t>Cod: PO – ADM -32</w:t>
          </w:r>
        </w:p>
      </w:tc>
      <w:tc>
        <w:tcPr>
          <w:tcW w:w="2838" w:type="dxa"/>
        </w:tcPr>
        <w:p w14:paraId="622411E1" w14:textId="77777777" w:rsidR="00302D60" w:rsidRPr="006B582D" w:rsidRDefault="00302D60" w:rsidP="006B582D">
          <w:pPr>
            <w:pStyle w:val="NoSpacing"/>
            <w:spacing w:line="276" w:lineRule="auto"/>
            <w:jc w:val="right"/>
            <w:rPr>
              <w:rFonts w:ascii="Times New Roman" w:hAnsi="Times New Roman"/>
              <w:lang w:val="ro-RO"/>
            </w:rPr>
          </w:pPr>
          <w:r w:rsidRPr="006B582D">
            <w:rPr>
              <w:rFonts w:ascii="Times New Roman" w:hAnsi="Times New Roman"/>
              <w:lang w:val="ro-RO"/>
            </w:rPr>
            <w:t>Ediția: I</w:t>
          </w:r>
        </w:p>
        <w:p w14:paraId="1CCEC6D2" w14:textId="77777777" w:rsidR="00302D60" w:rsidRPr="006B582D" w:rsidRDefault="00302D60" w:rsidP="006B582D">
          <w:pPr>
            <w:pStyle w:val="NoSpacing"/>
            <w:spacing w:line="276" w:lineRule="auto"/>
            <w:jc w:val="right"/>
            <w:rPr>
              <w:rFonts w:ascii="Times New Roman" w:hAnsi="Times New Roman"/>
              <w:lang w:val="ro-RO"/>
            </w:rPr>
          </w:pPr>
          <w:r w:rsidRPr="006B582D">
            <w:rPr>
              <w:rFonts w:ascii="Times New Roman" w:hAnsi="Times New Roman"/>
              <w:lang w:val="ro-RO"/>
            </w:rPr>
            <w:t>Nr. de ex.: 1</w:t>
          </w:r>
        </w:p>
        <w:p w14:paraId="43AE3736" w14:textId="5FA27D07" w:rsidR="00302D60" w:rsidRPr="006B582D" w:rsidRDefault="00302D60" w:rsidP="006B582D">
          <w:pPr>
            <w:pStyle w:val="NoSpacing"/>
            <w:spacing w:line="276" w:lineRule="auto"/>
            <w:jc w:val="right"/>
            <w:rPr>
              <w:rFonts w:ascii="Times New Roman" w:hAnsi="Times New Roman"/>
              <w:lang w:val="ro-RO"/>
            </w:rPr>
          </w:pPr>
          <w:r w:rsidRPr="006B582D">
            <w:rPr>
              <w:rFonts w:ascii="Times New Roman" w:hAnsi="Times New Roman"/>
              <w:lang w:val="ro-RO"/>
            </w:rPr>
            <w:t xml:space="preserve">Revizia: </w:t>
          </w:r>
          <w:r w:rsidR="00C45127">
            <w:rPr>
              <w:rFonts w:ascii="Times New Roman" w:hAnsi="Times New Roman"/>
              <w:lang w:val="ro-RO"/>
            </w:rPr>
            <w:t>1</w:t>
          </w:r>
        </w:p>
        <w:p w14:paraId="0D88F30E" w14:textId="77777777" w:rsidR="00302D60" w:rsidRPr="006B582D" w:rsidRDefault="00302D60" w:rsidP="006B582D">
          <w:pPr>
            <w:pStyle w:val="NoSpacing"/>
            <w:spacing w:line="276" w:lineRule="auto"/>
            <w:jc w:val="right"/>
            <w:rPr>
              <w:rFonts w:ascii="Times New Roman" w:hAnsi="Times New Roman"/>
              <w:lang w:val="ro-RO"/>
            </w:rPr>
          </w:pPr>
          <w:r w:rsidRPr="006B582D">
            <w:rPr>
              <w:rFonts w:ascii="Times New Roman" w:hAnsi="Times New Roman"/>
              <w:lang w:val="ro-RO"/>
            </w:rPr>
            <w:t xml:space="preserve">Nr. de ex.: -  </w:t>
          </w:r>
        </w:p>
        <w:p w14:paraId="59E10ACB" w14:textId="77777777" w:rsidR="00302D60" w:rsidRDefault="00302D60" w:rsidP="006B582D">
          <w:pPr>
            <w:pStyle w:val="NoSpacing"/>
            <w:spacing w:line="276" w:lineRule="auto"/>
            <w:jc w:val="right"/>
            <w:rPr>
              <w:rFonts w:ascii="Times New Roman" w:hAnsi="Times New Roman"/>
              <w:lang w:val="ro-RO"/>
            </w:rPr>
          </w:pPr>
          <w:r w:rsidRPr="006B582D">
            <w:rPr>
              <w:rFonts w:ascii="Times New Roman" w:hAnsi="Times New Roman"/>
              <w:lang w:val="ro-RO"/>
            </w:rPr>
            <w:t>Exemplar nr.: 1</w:t>
          </w:r>
        </w:p>
        <w:p w14:paraId="2967FC1E" w14:textId="77777777" w:rsidR="00302D60" w:rsidRPr="006B582D" w:rsidRDefault="00302D60" w:rsidP="001D35B2">
          <w:pPr>
            <w:pStyle w:val="NoSpacing"/>
            <w:spacing w:line="276" w:lineRule="auto"/>
            <w:jc w:val="right"/>
            <w:rPr>
              <w:rFonts w:ascii="Times New Roman" w:hAnsi="Times New Roman"/>
              <w:lang w:val="ro-RO"/>
            </w:rPr>
          </w:pPr>
          <w:r w:rsidRPr="006B582D">
            <w:rPr>
              <w:rFonts w:ascii="Times New Roman" w:hAnsi="Times New Roman"/>
              <w:lang w:val="ro-RO"/>
            </w:rPr>
            <w:t xml:space="preserve">Pagina </w:t>
          </w:r>
          <w:r w:rsidR="00C16DCC">
            <w:rPr>
              <w:rFonts w:ascii="Times New Roman" w:hAnsi="Times New Roman"/>
              <w:lang w:val="ro-RO"/>
            </w:rPr>
            <w:fldChar w:fldCharType="begin"/>
          </w:r>
          <w:r>
            <w:rPr>
              <w:rFonts w:ascii="Times New Roman" w:hAnsi="Times New Roman"/>
              <w:lang w:val="ro-RO"/>
            </w:rPr>
            <w:instrText xml:space="preserve"> PAGE  \* Arabic  \* MERGEFORMAT </w:instrText>
          </w:r>
          <w:r w:rsidR="00C16DCC">
            <w:rPr>
              <w:rFonts w:ascii="Times New Roman" w:hAnsi="Times New Roman"/>
              <w:lang w:val="ro-RO"/>
            </w:rPr>
            <w:fldChar w:fldCharType="separate"/>
          </w:r>
          <w:r w:rsidR="00C12934">
            <w:rPr>
              <w:rFonts w:ascii="Times New Roman" w:hAnsi="Times New Roman"/>
              <w:noProof/>
              <w:lang w:val="ro-RO"/>
            </w:rPr>
            <w:t>18</w:t>
          </w:r>
          <w:r w:rsidR="00C16DCC">
            <w:rPr>
              <w:rFonts w:ascii="Times New Roman" w:hAnsi="Times New Roman"/>
              <w:lang w:val="ro-RO"/>
            </w:rPr>
            <w:fldChar w:fldCharType="end"/>
          </w:r>
          <w:r>
            <w:rPr>
              <w:rFonts w:ascii="Times New Roman" w:hAnsi="Times New Roman"/>
              <w:lang w:val="ro-RO"/>
            </w:rPr>
            <w:t xml:space="preserve"> din </w:t>
          </w:r>
          <w:fldSimple w:instr=" NUMPAGES  \* Arabic  \* MERGEFORMAT ">
            <w:r w:rsidR="00C12934" w:rsidRPr="00C12934">
              <w:rPr>
                <w:rFonts w:ascii="Times New Roman" w:hAnsi="Times New Roman"/>
                <w:noProof/>
                <w:lang w:val="ro-RO"/>
              </w:rPr>
              <w:t>18</w:t>
            </w:r>
          </w:fldSimple>
          <w:r w:rsidRPr="006B582D">
            <w:rPr>
              <w:rFonts w:ascii="Times New Roman" w:hAnsi="Times New Roman"/>
              <w:lang w:val="ro-RO"/>
            </w:rPr>
            <w:t xml:space="preserve"> </w:t>
          </w:r>
        </w:p>
      </w:tc>
    </w:tr>
  </w:tbl>
  <w:p w14:paraId="4CAA75B0" w14:textId="77777777" w:rsidR="00302D60" w:rsidRDefault="00302D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AF5"/>
    <w:multiLevelType w:val="multilevel"/>
    <w:tmpl w:val="790E72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F7770"/>
    <w:multiLevelType w:val="hybridMultilevel"/>
    <w:tmpl w:val="CF72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C79E0"/>
    <w:multiLevelType w:val="hybridMultilevel"/>
    <w:tmpl w:val="B7DE43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D30EE"/>
    <w:multiLevelType w:val="hybridMultilevel"/>
    <w:tmpl w:val="B8FE7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F62F1"/>
    <w:multiLevelType w:val="hybridMultilevel"/>
    <w:tmpl w:val="1D524E36"/>
    <w:lvl w:ilvl="0" w:tplc="D952A6B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0750D"/>
    <w:multiLevelType w:val="multilevel"/>
    <w:tmpl w:val="AAB20F5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D627BA"/>
    <w:multiLevelType w:val="hybridMultilevel"/>
    <w:tmpl w:val="52AAABC6"/>
    <w:lvl w:ilvl="0" w:tplc="09C8A1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D747C"/>
    <w:multiLevelType w:val="hybridMultilevel"/>
    <w:tmpl w:val="38C42F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F1BAD"/>
    <w:multiLevelType w:val="hybridMultilevel"/>
    <w:tmpl w:val="1F042E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91123"/>
    <w:multiLevelType w:val="hybridMultilevel"/>
    <w:tmpl w:val="ECBA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74E4E"/>
    <w:multiLevelType w:val="multilevel"/>
    <w:tmpl w:val="90DCEF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BF06E9"/>
    <w:multiLevelType w:val="hybridMultilevel"/>
    <w:tmpl w:val="9486853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E67AFA"/>
    <w:multiLevelType w:val="hybridMultilevel"/>
    <w:tmpl w:val="192AE1B0"/>
    <w:lvl w:ilvl="0" w:tplc="E07229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B5DCD"/>
    <w:multiLevelType w:val="hybridMultilevel"/>
    <w:tmpl w:val="98CE90CA"/>
    <w:lvl w:ilvl="0" w:tplc="A5AEB5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97022"/>
    <w:multiLevelType w:val="multilevel"/>
    <w:tmpl w:val="27EE4B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E33C81"/>
    <w:multiLevelType w:val="hybridMultilevel"/>
    <w:tmpl w:val="823217CC"/>
    <w:lvl w:ilvl="0" w:tplc="1F06B530">
      <w:start w:val="1"/>
      <w:numFmt w:val="bullet"/>
      <w:lvlText w:val=""/>
      <w:lvlJc w:val="left"/>
      <w:pPr>
        <w:ind w:left="3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6">
    <w:nsid w:val="3D4E19D8"/>
    <w:multiLevelType w:val="hybridMultilevel"/>
    <w:tmpl w:val="76A2A9D6"/>
    <w:lvl w:ilvl="0" w:tplc="E0722900">
      <w:start w:val="6"/>
      <w:numFmt w:val="bullet"/>
      <w:lvlText w:val="-"/>
      <w:lvlJc w:val="left"/>
      <w:pPr>
        <w:ind w:left="10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7">
    <w:nsid w:val="43321115"/>
    <w:multiLevelType w:val="hybridMultilevel"/>
    <w:tmpl w:val="693EDADE"/>
    <w:lvl w:ilvl="0" w:tplc="49DAAB0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256598"/>
    <w:multiLevelType w:val="hybridMultilevel"/>
    <w:tmpl w:val="7AD22B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62AF3"/>
    <w:multiLevelType w:val="hybridMultilevel"/>
    <w:tmpl w:val="4E5A4E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E6617"/>
    <w:multiLevelType w:val="hybridMultilevel"/>
    <w:tmpl w:val="29F2AAB6"/>
    <w:lvl w:ilvl="0" w:tplc="8612E952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905A01"/>
    <w:multiLevelType w:val="multilevel"/>
    <w:tmpl w:val="1EAE64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CD7406"/>
    <w:multiLevelType w:val="hybridMultilevel"/>
    <w:tmpl w:val="3EF21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31661"/>
    <w:multiLevelType w:val="hybridMultilevel"/>
    <w:tmpl w:val="75142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37019"/>
    <w:multiLevelType w:val="multilevel"/>
    <w:tmpl w:val="6D444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C16A8D"/>
    <w:multiLevelType w:val="hybridMultilevel"/>
    <w:tmpl w:val="C76E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C6181"/>
    <w:multiLevelType w:val="hybridMultilevel"/>
    <w:tmpl w:val="CC6004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95459A"/>
    <w:multiLevelType w:val="multilevel"/>
    <w:tmpl w:val="EC88B5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354A90"/>
    <w:multiLevelType w:val="hybridMultilevel"/>
    <w:tmpl w:val="1E6C748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271AD"/>
    <w:multiLevelType w:val="hybridMultilevel"/>
    <w:tmpl w:val="5C58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85992"/>
    <w:multiLevelType w:val="multilevel"/>
    <w:tmpl w:val="EC24D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9"/>
  </w:num>
  <w:num w:numId="5">
    <w:abstractNumId w:val="22"/>
  </w:num>
  <w:num w:numId="6">
    <w:abstractNumId w:val="29"/>
  </w:num>
  <w:num w:numId="7">
    <w:abstractNumId w:val="23"/>
  </w:num>
  <w:num w:numId="8">
    <w:abstractNumId w:val="25"/>
  </w:num>
  <w:num w:numId="9">
    <w:abstractNumId w:val="1"/>
  </w:num>
  <w:num w:numId="10">
    <w:abstractNumId w:val="14"/>
  </w:num>
  <w:num w:numId="11">
    <w:abstractNumId w:val="16"/>
  </w:num>
  <w:num w:numId="12">
    <w:abstractNumId w:val="24"/>
  </w:num>
  <w:num w:numId="13">
    <w:abstractNumId w:val="5"/>
  </w:num>
  <w:num w:numId="14">
    <w:abstractNumId w:val="30"/>
  </w:num>
  <w:num w:numId="15">
    <w:abstractNumId w:val="10"/>
  </w:num>
  <w:num w:numId="16">
    <w:abstractNumId w:val="27"/>
  </w:num>
  <w:num w:numId="17">
    <w:abstractNumId w:val="21"/>
  </w:num>
  <w:num w:numId="18">
    <w:abstractNumId w:val="0"/>
  </w:num>
  <w:num w:numId="19">
    <w:abstractNumId w:val="3"/>
  </w:num>
  <w:num w:numId="20">
    <w:abstractNumId w:val="2"/>
  </w:num>
  <w:num w:numId="21">
    <w:abstractNumId w:val="15"/>
  </w:num>
  <w:num w:numId="22">
    <w:abstractNumId w:val="6"/>
  </w:num>
  <w:num w:numId="23">
    <w:abstractNumId w:val="7"/>
  </w:num>
  <w:num w:numId="24">
    <w:abstractNumId w:val="28"/>
  </w:num>
  <w:num w:numId="25">
    <w:abstractNumId w:val="4"/>
  </w:num>
  <w:num w:numId="26">
    <w:abstractNumId w:val="19"/>
  </w:num>
  <w:num w:numId="27">
    <w:abstractNumId w:val="11"/>
  </w:num>
  <w:num w:numId="28">
    <w:abstractNumId w:val="8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68"/>
    <w:rsid w:val="000005B1"/>
    <w:rsid w:val="00000AA4"/>
    <w:rsid w:val="00004F7C"/>
    <w:rsid w:val="000111C8"/>
    <w:rsid w:val="00022967"/>
    <w:rsid w:val="00035172"/>
    <w:rsid w:val="00044A49"/>
    <w:rsid w:val="0005530B"/>
    <w:rsid w:val="00081FEA"/>
    <w:rsid w:val="00091F41"/>
    <w:rsid w:val="000B7838"/>
    <w:rsid w:val="0010676A"/>
    <w:rsid w:val="001101EE"/>
    <w:rsid w:val="00117B82"/>
    <w:rsid w:val="00120A7E"/>
    <w:rsid w:val="001407C7"/>
    <w:rsid w:val="00147E90"/>
    <w:rsid w:val="00164BE1"/>
    <w:rsid w:val="0018028A"/>
    <w:rsid w:val="001950EA"/>
    <w:rsid w:val="001A30FC"/>
    <w:rsid w:val="001B0A0F"/>
    <w:rsid w:val="001B416C"/>
    <w:rsid w:val="001D35B2"/>
    <w:rsid w:val="001E5018"/>
    <w:rsid w:val="001F3ADF"/>
    <w:rsid w:val="002125D8"/>
    <w:rsid w:val="00233255"/>
    <w:rsid w:val="002352FF"/>
    <w:rsid w:val="00250D08"/>
    <w:rsid w:val="002633CC"/>
    <w:rsid w:val="00264333"/>
    <w:rsid w:val="00276B9C"/>
    <w:rsid w:val="002834D7"/>
    <w:rsid w:val="00297CDB"/>
    <w:rsid w:val="002A2243"/>
    <w:rsid w:val="002E796D"/>
    <w:rsid w:val="002F0608"/>
    <w:rsid w:val="00302D60"/>
    <w:rsid w:val="00305DEC"/>
    <w:rsid w:val="00335A4F"/>
    <w:rsid w:val="00341173"/>
    <w:rsid w:val="00341365"/>
    <w:rsid w:val="00362FB7"/>
    <w:rsid w:val="0037262B"/>
    <w:rsid w:val="00391D81"/>
    <w:rsid w:val="003C5E1F"/>
    <w:rsid w:val="003D46D9"/>
    <w:rsid w:val="003D4BDA"/>
    <w:rsid w:val="003E1110"/>
    <w:rsid w:val="00416AF3"/>
    <w:rsid w:val="004345EC"/>
    <w:rsid w:val="00436AE4"/>
    <w:rsid w:val="00454249"/>
    <w:rsid w:val="004738ED"/>
    <w:rsid w:val="00486297"/>
    <w:rsid w:val="00493AC8"/>
    <w:rsid w:val="004960EF"/>
    <w:rsid w:val="00496711"/>
    <w:rsid w:val="004A524F"/>
    <w:rsid w:val="004B3D2F"/>
    <w:rsid w:val="004B4953"/>
    <w:rsid w:val="004C2FAC"/>
    <w:rsid w:val="004C7296"/>
    <w:rsid w:val="004D7C9E"/>
    <w:rsid w:val="004E2863"/>
    <w:rsid w:val="004E6B2D"/>
    <w:rsid w:val="005302BD"/>
    <w:rsid w:val="00551747"/>
    <w:rsid w:val="00555E87"/>
    <w:rsid w:val="0056331E"/>
    <w:rsid w:val="00572958"/>
    <w:rsid w:val="00576CA1"/>
    <w:rsid w:val="00593AD7"/>
    <w:rsid w:val="005A5B02"/>
    <w:rsid w:val="005C7328"/>
    <w:rsid w:val="005D01BF"/>
    <w:rsid w:val="005E59A6"/>
    <w:rsid w:val="005F4DDB"/>
    <w:rsid w:val="00605689"/>
    <w:rsid w:val="006123EE"/>
    <w:rsid w:val="006158C0"/>
    <w:rsid w:val="0062379E"/>
    <w:rsid w:val="00654AC8"/>
    <w:rsid w:val="006653BD"/>
    <w:rsid w:val="006768EE"/>
    <w:rsid w:val="00683868"/>
    <w:rsid w:val="00684B9A"/>
    <w:rsid w:val="006A7DF3"/>
    <w:rsid w:val="006B582D"/>
    <w:rsid w:val="006D18B2"/>
    <w:rsid w:val="006D2C72"/>
    <w:rsid w:val="006E0E5A"/>
    <w:rsid w:val="006E23F7"/>
    <w:rsid w:val="006E69AB"/>
    <w:rsid w:val="006F10B7"/>
    <w:rsid w:val="00701A6E"/>
    <w:rsid w:val="007061D2"/>
    <w:rsid w:val="00706FE6"/>
    <w:rsid w:val="00714CF9"/>
    <w:rsid w:val="007236A7"/>
    <w:rsid w:val="00730C7B"/>
    <w:rsid w:val="00752B38"/>
    <w:rsid w:val="00756EC3"/>
    <w:rsid w:val="00764BF0"/>
    <w:rsid w:val="007735A7"/>
    <w:rsid w:val="00773CF1"/>
    <w:rsid w:val="00797880"/>
    <w:rsid w:val="007D4FB8"/>
    <w:rsid w:val="007E3A9A"/>
    <w:rsid w:val="007E6C15"/>
    <w:rsid w:val="008061DA"/>
    <w:rsid w:val="0082561B"/>
    <w:rsid w:val="008309CC"/>
    <w:rsid w:val="00834DEA"/>
    <w:rsid w:val="00877E49"/>
    <w:rsid w:val="0088027A"/>
    <w:rsid w:val="00897C1C"/>
    <w:rsid w:val="008A7EEE"/>
    <w:rsid w:val="008B4265"/>
    <w:rsid w:val="008C2EC9"/>
    <w:rsid w:val="008D0998"/>
    <w:rsid w:val="008D2DEF"/>
    <w:rsid w:val="008E09EF"/>
    <w:rsid w:val="008E34B5"/>
    <w:rsid w:val="00901AC9"/>
    <w:rsid w:val="00902963"/>
    <w:rsid w:val="00906C6E"/>
    <w:rsid w:val="00931990"/>
    <w:rsid w:val="00944A38"/>
    <w:rsid w:val="00952AF1"/>
    <w:rsid w:val="0095580D"/>
    <w:rsid w:val="009632B3"/>
    <w:rsid w:val="00980100"/>
    <w:rsid w:val="00981376"/>
    <w:rsid w:val="0098390F"/>
    <w:rsid w:val="00991642"/>
    <w:rsid w:val="009A32BD"/>
    <w:rsid w:val="009B6F78"/>
    <w:rsid w:val="009D7ED3"/>
    <w:rsid w:val="009F6EA8"/>
    <w:rsid w:val="00A11EAC"/>
    <w:rsid w:val="00A20616"/>
    <w:rsid w:val="00A24047"/>
    <w:rsid w:val="00A24765"/>
    <w:rsid w:val="00A25AA2"/>
    <w:rsid w:val="00A27569"/>
    <w:rsid w:val="00A32769"/>
    <w:rsid w:val="00A37503"/>
    <w:rsid w:val="00A63F2F"/>
    <w:rsid w:val="00A6783F"/>
    <w:rsid w:val="00A71886"/>
    <w:rsid w:val="00A71D13"/>
    <w:rsid w:val="00A80B89"/>
    <w:rsid w:val="00A84FEF"/>
    <w:rsid w:val="00AB4E3D"/>
    <w:rsid w:val="00AB5DE8"/>
    <w:rsid w:val="00AC04DD"/>
    <w:rsid w:val="00AC77CE"/>
    <w:rsid w:val="00AD7FDB"/>
    <w:rsid w:val="00AE69EC"/>
    <w:rsid w:val="00AE77E2"/>
    <w:rsid w:val="00B021E8"/>
    <w:rsid w:val="00B02812"/>
    <w:rsid w:val="00B04346"/>
    <w:rsid w:val="00B14884"/>
    <w:rsid w:val="00B15780"/>
    <w:rsid w:val="00B203CE"/>
    <w:rsid w:val="00B2158F"/>
    <w:rsid w:val="00B2192F"/>
    <w:rsid w:val="00B40191"/>
    <w:rsid w:val="00B41C44"/>
    <w:rsid w:val="00B57501"/>
    <w:rsid w:val="00B61356"/>
    <w:rsid w:val="00B657B5"/>
    <w:rsid w:val="00B77135"/>
    <w:rsid w:val="00B94906"/>
    <w:rsid w:val="00BA011B"/>
    <w:rsid w:val="00BB6C91"/>
    <w:rsid w:val="00BD1192"/>
    <w:rsid w:val="00BE3399"/>
    <w:rsid w:val="00C00485"/>
    <w:rsid w:val="00C04B86"/>
    <w:rsid w:val="00C04CA4"/>
    <w:rsid w:val="00C12934"/>
    <w:rsid w:val="00C16DCC"/>
    <w:rsid w:val="00C313CD"/>
    <w:rsid w:val="00C334E4"/>
    <w:rsid w:val="00C33B1D"/>
    <w:rsid w:val="00C44E0E"/>
    <w:rsid w:val="00C45127"/>
    <w:rsid w:val="00C62A0F"/>
    <w:rsid w:val="00C63517"/>
    <w:rsid w:val="00C905D5"/>
    <w:rsid w:val="00CA64B9"/>
    <w:rsid w:val="00CB135B"/>
    <w:rsid w:val="00CC0929"/>
    <w:rsid w:val="00CD2BD0"/>
    <w:rsid w:val="00CF139C"/>
    <w:rsid w:val="00D050AB"/>
    <w:rsid w:val="00D318C6"/>
    <w:rsid w:val="00D461CD"/>
    <w:rsid w:val="00D63B68"/>
    <w:rsid w:val="00D67CC9"/>
    <w:rsid w:val="00D74A66"/>
    <w:rsid w:val="00D77BA4"/>
    <w:rsid w:val="00D93581"/>
    <w:rsid w:val="00DC123E"/>
    <w:rsid w:val="00DC2DB9"/>
    <w:rsid w:val="00DD6554"/>
    <w:rsid w:val="00DE15C3"/>
    <w:rsid w:val="00DE72AC"/>
    <w:rsid w:val="00E010F5"/>
    <w:rsid w:val="00E016BD"/>
    <w:rsid w:val="00E107FE"/>
    <w:rsid w:val="00E11A49"/>
    <w:rsid w:val="00E31D8C"/>
    <w:rsid w:val="00E3361F"/>
    <w:rsid w:val="00E33845"/>
    <w:rsid w:val="00E522C9"/>
    <w:rsid w:val="00E61A44"/>
    <w:rsid w:val="00E64EB2"/>
    <w:rsid w:val="00E66568"/>
    <w:rsid w:val="00E71AAF"/>
    <w:rsid w:val="00E74E76"/>
    <w:rsid w:val="00E818F6"/>
    <w:rsid w:val="00EA27F0"/>
    <w:rsid w:val="00EA4CA4"/>
    <w:rsid w:val="00EB202C"/>
    <w:rsid w:val="00EB51C1"/>
    <w:rsid w:val="00EC6C64"/>
    <w:rsid w:val="00EE299A"/>
    <w:rsid w:val="00EF0618"/>
    <w:rsid w:val="00EF7136"/>
    <w:rsid w:val="00EF7E23"/>
    <w:rsid w:val="00F16387"/>
    <w:rsid w:val="00F37E8A"/>
    <w:rsid w:val="00F504E6"/>
    <w:rsid w:val="00F62B34"/>
    <w:rsid w:val="00F76C94"/>
    <w:rsid w:val="00FA301C"/>
    <w:rsid w:val="00FC7939"/>
    <w:rsid w:val="00FD1A4C"/>
    <w:rsid w:val="00FD43D5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3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6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8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3868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83868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0434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04346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0434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04346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45424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5D0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2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">
    <w:name w:val="Body text_"/>
    <w:link w:val="Corptext1"/>
    <w:rsid w:val="00C63517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Bodytext4">
    <w:name w:val="Body text (4)_"/>
    <w:link w:val="Bodytext40"/>
    <w:rsid w:val="00C63517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5">
    <w:name w:val="Body text (5)_"/>
    <w:link w:val="Bodytext50"/>
    <w:rsid w:val="00C63517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Heading3">
    <w:name w:val="Heading #3_"/>
    <w:link w:val="Heading30"/>
    <w:rsid w:val="00C6351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Heading311pt">
    <w:name w:val="Heading #3 + 11 pt"/>
    <w:rsid w:val="00C635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o-RO"/>
    </w:rPr>
  </w:style>
  <w:style w:type="character" w:customStyle="1" w:styleId="Bodytext5NotBold">
    <w:name w:val="Body text (5) + Not Bold"/>
    <w:rsid w:val="00C635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o-RO"/>
    </w:rPr>
  </w:style>
  <w:style w:type="character" w:customStyle="1" w:styleId="BodytextBold">
    <w:name w:val="Body text + Bold"/>
    <w:rsid w:val="00C635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o-RO"/>
    </w:rPr>
  </w:style>
  <w:style w:type="character" w:customStyle="1" w:styleId="Heading5">
    <w:name w:val="Heading #5_"/>
    <w:link w:val="Heading50"/>
    <w:rsid w:val="00C6351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Corptext1">
    <w:name w:val="Corp text1"/>
    <w:basedOn w:val="Normal"/>
    <w:link w:val="Bodytext"/>
    <w:rsid w:val="00C63517"/>
    <w:pPr>
      <w:widowControl w:val="0"/>
      <w:shd w:val="clear" w:color="auto" w:fill="FFFFFF"/>
      <w:spacing w:after="0" w:line="254" w:lineRule="exact"/>
      <w:ind w:hanging="440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Bodytext40">
    <w:name w:val="Body text (4)"/>
    <w:basedOn w:val="Normal"/>
    <w:link w:val="Bodytext4"/>
    <w:rsid w:val="00C63517"/>
    <w:pPr>
      <w:widowControl w:val="0"/>
      <w:shd w:val="clear" w:color="auto" w:fill="FFFFFF"/>
      <w:spacing w:after="300" w:line="0" w:lineRule="atLeast"/>
      <w:ind w:hanging="360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Bodytext50">
    <w:name w:val="Body text (5)"/>
    <w:basedOn w:val="Normal"/>
    <w:link w:val="Bodytext5"/>
    <w:rsid w:val="00C63517"/>
    <w:pPr>
      <w:widowControl w:val="0"/>
      <w:shd w:val="clear" w:color="auto" w:fill="FFFFFF"/>
      <w:spacing w:after="1080" w:line="254" w:lineRule="exact"/>
      <w:ind w:hanging="360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Heading30">
    <w:name w:val="Heading #3"/>
    <w:basedOn w:val="Normal"/>
    <w:link w:val="Heading3"/>
    <w:rsid w:val="00C63517"/>
    <w:pPr>
      <w:widowControl w:val="0"/>
      <w:shd w:val="clear" w:color="auto" w:fill="FFFFFF"/>
      <w:spacing w:before="1080" w:after="0" w:line="278" w:lineRule="exact"/>
      <w:ind w:hanging="168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Heading50">
    <w:name w:val="Heading #5"/>
    <w:basedOn w:val="Normal"/>
    <w:link w:val="Heading5"/>
    <w:rsid w:val="00C63517"/>
    <w:pPr>
      <w:widowControl w:val="0"/>
      <w:shd w:val="clear" w:color="auto" w:fill="FFFFFF"/>
      <w:spacing w:before="240" w:after="240" w:line="0" w:lineRule="atLeast"/>
      <w:ind w:hanging="360"/>
      <w:jc w:val="both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Default">
    <w:name w:val="Default"/>
    <w:rsid w:val="004B3D2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2D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10B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6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8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3868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83868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0434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04346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0434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04346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45424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5D0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2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">
    <w:name w:val="Body text_"/>
    <w:link w:val="Corptext1"/>
    <w:rsid w:val="00C63517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Bodytext4">
    <w:name w:val="Body text (4)_"/>
    <w:link w:val="Bodytext40"/>
    <w:rsid w:val="00C63517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5">
    <w:name w:val="Body text (5)_"/>
    <w:link w:val="Bodytext50"/>
    <w:rsid w:val="00C63517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Heading3">
    <w:name w:val="Heading #3_"/>
    <w:link w:val="Heading30"/>
    <w:rsid w:val="00C6351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Heading311pt">
    <w:name w:val="Heading #3 + 11 pt"/>
    <w:rsid w:val="00C635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o-RO"/>
    </w:rPr>
  </w:style>
  <w:style w:type="character" w:customStyle="1" w:styleId="Bodytext5NotBold">
    <w:name w:val="Body text (5) + Not Bold"/>
    <w:rsid w:val="00C635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o-RO"/>
    </w:rPr>
  </w:style>
  <w:style w:type="character" w:customStyle="1" w:styleId="BodytextBold">
    <w:name w:val="Body text + Bold"/>
    <w:rsid w:val="00C635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o-RO"/>
    </w:rPr>
  </w:style>
  <w:style w:type="character" w:customStyle="1" w:styleId="Heading5">
    <w:name w:val="Heading #5_"/>
    <w:link w:val="Heading50"/>
    <w:rsid w:val="00C6351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Corptext1">
    <w:name w:val="Corp text1"/>
    <w:basedOn w:val="Normal"/>
    <w:link w:val="Bodytext"/>
    <w:rsid w:val="00C63517"/>
    <w:pPr>
      <w:widowControl w:val="0"/>
      <w:shd w:val="clear" w:color="auto" w:fill="FFFFFF"/>
      <w:spacing w:after="0" w:line="254" w:lineRule="exact"/>
      <w:ind w:hanging="440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Bodytext40">
    <w:name w:val="Body text (4)"/>
    <w:basedOn w:val="Normal"/>
    <w:link w:val="Bodytext4"/>
    <w:rsid w:val="00C63517"/>
    <w:pPr>
      <w:widowControl w:val="0"/>
      <w:shd w:val="clear" w:color="auto" w:fill="FFFFFF"/>
      <w:spacing w:after="300" w:line="0" w:lineRule="atLeast"/>
      <w:ind w:hanging="360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Bodytext50">
    <w:name w:val="Body text (5)"/>
    <w:basedOn w:val="Normal"/>
    <w:link w:val="Bodytext5"/>
    <w:rsid w:val="00C63517"/>
    <w:pPr>
      <w:widowControl w:val="0"/>
      <w:shd w:val="clear" w:color="auto" w:fill="FFFFFF"/>
      <w:spacing w:after="1080" w:line="254" w:lineRule="exact"/>
      <w:ind w:hanging="360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Heading30">
    <w:name w:val="Heading #3"/>
    <w:basedOn w:val="Normal"/>
    <w:link w:val="Heading3"/>
    <w:rsid w:val="00C63517"/>
    <w:pPr>
      <w:widowControl w:val="0"/>
      <w:shd w:val="clear" w:color="auto" w:fill="FFFFFF"/>
      <w:spacing w:before="1080" w:after="0" w:line="278" w:lineRule="exact"/>
      <w:ind w:hanging="168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Heading50">
    <w:name w:val="Heading #5"/>
    <w:basedOn w:val="Normal"/>
    <w:link w:val="Heading5"/>
    <w:rsid w:val="00C63517"/>
    <w:pPr>
      <w:widowControl w:val="0"/>
      <w:shd w:val="clear" w:color="auto" w:fill="FFFFFF"/>
      <w:spacing w:before="240" w:after="240" w:line="0" w:lineRule="atLeast"/>
      <w:ind w:hanging="360"/>
      <w:jc w:val="both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Default">
    <w:name w:val="Default"/>
    <w:rsid w:val="004B3D2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2D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1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reginamaria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reginamaria@y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B38B1-B411-49B8-B7C8-B3D11158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4122</Words>
  <Characters>23914</Characters>
  <Application>Microsoft Office Word</Application>
  <DocSecurity>0</DocSecurity>
  <Lines>199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</dc:creator>
  <cp:lastModifiedBy>User</cp:lastModifiedBy>
  <cp:revision>2</cp:revision>
  <cp:lastPrinted>2021-05-27T09:16:00Z</cp:lastPrinted>
  <dcterms:created xsi:type="dcterms:W3CDTF">2021-05-27T09:18:00Z</dcterms:created>
  <dcterms:modified xsi:type="dcterms:W3CDTF">2021-05-27T09:18:00Z</dcterms:modified>
</cp:coreProperties>
</file>